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26F3" w:rsidRDefault="00E126F3" w:rsidP="00DF291A">
      <w:pPr>
        <w:jc w:val="both"/>
        <w:rPr>
          <w:rFonts w:ascii="Arial Narrow" w:hAnsi="Arial Narrow" w:cs="Arial"/>
          <w:b/>
          <w:color w:val="000000"/>
          <w:sz w:val="40"/>
          <w:szCs w:val="40"/>
        </w:rPr>
      </w:pPr>
    </w:p>
    <w:p w:rsidR="00404059" w:rsidRDefault="002B711F" w:rsidP="002B711F">
      <w:pPr>
        <w:widowControl w:val="0"/>
        <w:autoSpaceDE w:val="0"/>
        <w:autoSpaceDN w:val="0"/>
        <w:adjustRightInd w:val="0"/>
        <w:rPr>
          <w:rFonts w:ascii="Arial Narrow" w:hAnsi="Arial Narrow" w:cs="Helvetica"/>
          <w:b/>
          <w:bCs/>
          <w:color w:val="10100F"/>
          <w:szCs w:val="20"/>
        </w:rPr>
      </w:pPr>
      <w:r w:rsidRPr="00653D17">
        <w:rPr>
          <w:rFonts w:ascii="Arial Narrow" w:hAnsi="Arial Narrow" w:cs="Helvetica"/>
          <w:b/>
          <w:bCs/>
          <w:color w:val="10100F"/>
          <w:szCs w:val="20"/>
        </w:rPr>
        <w:t>X</w:t>
      </w:r>
      <w:r w:rsidR="00FF00A2" w:rsidRPr="00653D17">
        <w:rPr>
          <w:rFonts w:ascii="Arial Narrow" w:hAnsi="Arial Narrow" w:cs="Helvetica"/>
          <w:b/>
          <w:bCs/>
          <w:color w:val="10100F"/>
          <w:szCs w:val="20"/>
        </w:rPr>
        <w:t>IX</w:t>
      </w:r>
      <w:r w:rsidRPr="00653D17">
        <w:rPr>
          <w:rFonts w:ascii="Arial Narrow" w:hAnsi="Arial Narrow" w:cs="Helvetica"/>
          <w:b/>
          <w:bCs/>
          <w:color w:val="10100F"/>
          <w:szCs w:val="20"/>
        </w:rPr>
        <w:t xml:space="preserve"> Festival del Habano</w:t>
      </w:r>
    </w:p>
    <w:p w:rsidR="0075758E" w:rsidRPr="0075758E" w:rsidRDefault="0075758E" w:rsidP="00766498">
      <w:pPr>
        <w:numPr>
          <w:ilvl w:val="0"/>
          <w:numId w:val="1"/>
        </w:numPr>
        <w:tabs>
          <w:tab w:val="clear" w:pos="0"/>
        </w:tabs>
        <w:suppressAutoHyphens w:val="0"/>
        <w:spacing w:before="100" w:beforeAutospacing="1" w:after="100" w:afterAutospacing="1"/>
        <w:ind w:left="0" w:firstLine="0"/>
        <w:outlineLvl w:val="0"/>
        <w:rPr>
          <w:b/>
          <w:bCs/>
          <w:kern w:val="36"/>
          <w:sz w:val="48"/>
          <w:szCs w:val="48"/>
          <w:lang w:eastAsia="es-ES"/>
        </w:rPr>
      </w:pPr>
      <w:r w:rsidRPr="0075758E">
        <w:rPr>
          <w:b/>
          <w:bCs/>
          <w:kern w:val="36"/>
          <w:sz w:val="48"/>
          <w:szCs w:val="48"/>
          <w:lang w:eastAsia="es-ES"/>
        </w:rPr>
        <w:t>COMIENZA EL XIX FESTIVAL DEL HABANO CON LA MARCA MONTECRISTO COMO PROTAGONISTA</w:t>
      </w:r>
    </w:p>
    <w:p w:rsidR="009A1EAB" w:rsidRPr="004C78E4" w:rsidRDefault="009A1EAB" w:rsidP="0075758E">
      <w:pPr>
        <w:pStyle w:val="Prrafodelista"/>
        <w:ind w:left="360"/>
        <w:jc w:val="both"/>
        <w:rPr>
          <w:rFonts w:ascii="Arial Narrow" w:hAnsi="Arial Narrow" w:cs="Arial"/>
          <w:b/>
          <w:color w:val="000000"/>
          <w:lang w:val="es-ES"/>
        </w:rPr>
      </w:pPr>
    </w:p>
    <w:p w:rsidR="0075758E" w:rsidRDefault="0075758E" w:rsidP="0075758E">
      <w:pPr>
        <w:jc w:val="both"/>
        <w:rPr>
          <w:rFonts w:ascii="Arial Narrow" w:hAnsi="Arial Narrow" w:cs="Arial"/>
          <w:b/>
          <w:color w:val="000000"/>
        </w:rPr>
      </w:pPr>
      <w:r w:rsidRPr="0075758E">
        <w:rPr>
          <w:rFonts w:ascii="Arial Narrow" w:hAnsi="Arial Narrow" w:cs="Arial"/>
          <w:b/>
          <w:color w:val="000000"/>
        </w:rPr>
        <w:t xml:space="preserve">• La legendaria marca de Habanos presenta la Línea 1935, su propuesta más </w:t>
      </w:r>
      <w:r>
        <w:rPr>
          <w:rFonts w:ascii="Arial Narrow" w:hAnsi="Arial Narrow" w:cs="Arial"/>
          <w:b/>
          <w:color w:val="000000"/>
        </w:rPr>
        <w:t>Premium</w:t>
      </w:r>
    </w:p>
    <w:p w:rsidR="0075758E" w:rsidRPr="0075758E" w:rsidRDefault="0075758E" w:rsidP="0075758E">
      <w:pPr>
        <w:jc w:val="both"/>
        <w:rPr>
          <w:rFonts w:ascii="Arial Narrow" w:hAnsi="Arial Narrow" w:cs="Arial"/>
          <w:b/>
          <w:color w:val="000000"/>
        </w:rPr>
      </w:pPr>
    </w:p>
    <w:p w:rsidR="0075758E" w:rsidRDefault="0075758E" w:rsidP="0075758E">
      <w:pPr>
        <w:jc w:val="both"/>
        <w:rPr>
          <w:rFonts w:ascii="Arial Narrow" w:hAnsi="Arial Narrow" w:cs="Arial"/>
          <w:b/>
          <w:color w:val="000000"/>
        </w:rPr>
      </w:pPr>
      <w:r w:rsidRPr="0075758E">
        <w:rPr>
          <w:rFonts w:ascii="Arial Narrow" w:hAnsi="Arial Narrow" w:cs="Arial"/>
          <w:b/>
          <w:color w:val="000000"/>
        </w:rPr>
        <w:t xml:space="preserve">• Además, se lanza la primera Gran Reserva de H. </w:t>
      </w:r>
      <w:proofErr w:type="spellStart"/>
      <w:r w:rsidRPr="0075758E">
        <w:rPr>
          <w:rFonts w:ascii="Arial Narrow" w:hAnsi="Arial Narrow" w:cs="Arial"/>
          <w:b/>
          <w:color w:val="000000"/>
        </w:rPr>
        <w:t>Upmann</w:t>
      </w:r>
      <w:proofErr w:type="spellEnd"/>
      <w:r w:rsidRPr="0075758E">
        <w:rPr>
          <w:rFonts w:ascii="Arial Narrow" w:hAnsi="Arial Narrow" w:cs="Arial"/>
          <w:b/>
          <w:color w:val="000000"/>
        </w:rPr>
        <w:t xml:space="preserve">, en su vitola Sir Winston, y la marca </w:t>
      </w:r>
      <w:proofErr w:type="spellStart"/>
      <w:r w:rsidRPr="0075758E">
        <w:rPr>
          <w:rFonts w:ascii="Arial Narrow" w:hAnsi="Arial Narrow" w:cs="Arial"/>
          <w:b/>
          <w:color w:val="000000"/>
        </w:rPr>
        <w:t>Quai</w:t>
      </w:r>
      <w:proofErr w:type="spellEnd"/>
      <w:r w:rsidRPr="0075758E">
        <w:rPr>
          <w:rFonts w:ascii="Arial Narrow" w:hAnsi="Arial Narrow" w:cs="Arial"/>
          <w:b/>
          <w:color w:val="000000"/>
        </w:rPr>
        <w:t xml:space="preserve"> </w:t>
      </w:r>
      <w:proofErr w:type="spellStart"/>
      <w:r w:rsidRPr="0075758E">
        <w:rPr>
          <w:rFonts w:ascii="Arial Narrow" w:hAnsi="Arial Narrow" w:cs="Arial"/>
          <w:b/>
          <w:color w:val="000000"/>
        </w:rPr>
        <w:t>D’Orsay</w:t>
      </w:r>
      <w:proofErr w:type="spellEnd"/>
      <w:r w:rsidRPr="0075758E">
        <w:rPr>
          <w:rFonts w:ascii="Arial Narrow" w:hAnsi="Arial Narrow" w:cs="Arial"/>
          <w:b/>
          <w:color w:val="000000"/>
        </w:rPr>
        <w:t xml:space="preserve"> estrena diseño y dos nuevas vitolas</w:t>
      </w:r>
    </w:p>
    <w:p w:rsidR="0075758E" w:rsidRPr="0075758E" w:rsidRDefault="0075758E" w:rsidP="0075758E">
      <w:pPr>
        <w:jc w:val="both"/>
        <w:rPr>
          <w:rFonts w:ascii="Arial Narrow" w:hAnsi="Arial Narrow" w:cs="Arial"/>
          <w:b/>
          <w:color w:val="000000"/>
        </w:rPr>
      </w:pPr>
    </w:p>
    <w:p w:rsidR="0075758E" w:rsidRPr="0075758E" w:rsidRDefault="0075758E" w:rsidP="0075758E">
      <w:pPr>
        <w:jc w:val="both"/>
        <w:rPr>
          <w:rFonts w:ascii="Arial Narrow" w:hAnsi="Arial Narrow" w:cs="Arial"/>
          <w:b/>
          <w:color w:val="000000"/>
        </w:rPr>
      </w:pPr>
      <w:r w:rsidRPr="0075758E">
        <w:rPr>
          <w:rFonts w:ascii="Arial Narrow" w:hAnsi="Arial Narrow" w:cs="Arial"/>
          <w:b/>
          <w:color w:val="000000"/>
        </w:rPr>
        <w:t>• El Grupo Habanos obtuvo una cifra de negocio en 2016 de 445 millones de dólares</w:t>
      </w:r>
    </w:p>
    <w:p w:rsidR="0075758E" w:rsidRPr="0075758E" w:rsidRDefault="0075758E" w:rsidP="0075758E">
      <w:pPr>
        <w:jc w:val="both"/>
        <w:rPr>
          <w:rFonts w:ascii="Arial Narrow" w:hAnsi="Arial Narrow" w:cs="Arial"/>
          <w:b/>
          <w:color w:val="000000"/>
        </w:rPr>
      </w:pPr>
    </w:p>
    <w:p w:rsidR="009A1EAB" w:rsidRPr="00FD44B7" w:rsidRDefault="009A1EAB" w:rsidP="0075758E">
      <w:pPr>
        <w:widowControl w:val="0"/>
        <w:autoSpaceDE w:val="0"/>
        <w:autoSpaceDN w:val="0"/>
        <w:adjustRightInd w:val="0"/>
        <w:jc w:val="both"/>
        <w:rPr>
          <w:rFonts w:asciiTheme="majorHAnsi" w:hAnsiTheme="majorHAnsi" w:cs="SourceSansPro-Bold"/>
          <w:b/>
          <w:bCs/>
          <w:color w:val="000000" w:themeColor="text1"/>
        </w:rPr>
      </w:pPr>
    </w:p>
    <w:p w:rsidR="009A1EAB" w:rsidRPr="000E6668" w:rsidRDefault="009A1EAB" w:rsidP="0075758E">
      <w:pPr>
        <w:widowControl w:val="0"/>
        <w:autoSpaceDE w:val="0"/>
        <w:autoSpaceDN w:val="0"/>
        <w:adjustRightInd w:val="0"/>
        <w:jc w:val="both"/>
        <w:rPr>
          <w:rFonts w:ascii="Arial Narrow" w:hAnsi="Arial Narrow" w:cs="Helvetica"/>
          <w:i/>
          <w:color w:val="000000" w:themeColor="text1"/>
          <w:sz w:val="20"/>
          <w:szCs w:val="20"/>
        </w:rPr>
      </w:pPr>
      <w:r>
        <w:rPr>
          <w:rFonts w:ascii="Arial Narrow" w:hAnsi="Arial Narrow" w:cs="Helvetica"/>
          <w:i/>
          <w:color w:val="000000" w:themeColor="text1"/>
          <w:sz w:val="20"/>
          <w:szCs w:val="20"/>
        </w:rPr>
        <w:t xml:space="preserve">La Habana, </w:t>
      </w:r>
      <w:r w:rsidR="0075758E">
        <w:rPr>
          <w:rFonts w:ascii="Arial Narrow" w:hAnsi="Arial Narrow" w:cs="Helvetica"/>
          <w:i/>
          <w:color w:val="000000" w:themeColor="text1"/>
          <w:sz w:val="20"/>
          <w:szCs w:val="20"/>
        </w:rPr>
        <w:t xml:space="preserve">27 </w:t>
      </w:r>
      <w:r w:rsidRPr="000E6668">
        <w:rPr>
          <w:rFonts w:ascii="Arial Narrow" w:hAnsi="Arial Narrow" w:cs="Helvetica"/>
          <w:i/>
          <w:color w:val="000000" w:themeColor="text1"/>
          <w:sz w:val="20"/>
          <w:szCs w:val="20"/>
        </w:rPr>
        <w:t>de</w:t>
      </w:r>
      <w:r>
        <w:rPr>
          <w:rFonts w:ascii="Arial Narrow" w:hAnsi="Arial Narrow" w:cs="Helvetica"/>
          <w:i/>
          <w:color w:val="000000" w:themeColor="text1"/>
          <w:sz w:val="20"/>
          <w:szCs w:val="20"/>
        </w:rPr>
        <w:t xml:space="preserve"> </w:t>
      </w:r>
      <w:r w:rsidR="00680A6E">
        <w:rPr>
          <w:rFonts w:ascii="Arial Narrow" w:hAnsi="Arial Narrow" w:cs="Helvetica"/>
          <w:i/>
          <w:color w:val="000000" w:themeColor="text1"/>
          <w:sz w:val="20"/>
          <w:szCs w:val="20"/>
        </w:rPr>
        <w:t>febrero</w:t>
      </w:r>
      <w:r>
        <w:rPr>
          <w:rFonts w:ascii="Arial Narrow" w:hAnsi="Arial Narrow" w:cs="Helvetica"/>
          <w:i/>
          <w:color w:val="000000" w:themeColor="text1"/>
          <w:sz w:val="20"/>
          <w:szCs w:val="20"/>
        </w:rPr>
        <w:t xml:space="preserve"> de 2017</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La Habana acoge desde hoy el </w:t>
      </w:r>
      <w:r w:rsidRPr="0075758E">
        <w:rPr>
          <w:rStyle w:val="Textoennegrita"/>
          <w:rFonts w:ascii="Arial Narrow" w:hAnsi="Arial Narrow" w:cs="Arial"/>
          <w:sz w:val="20"/>
          <w:szCs w:val="20"/>
        </w:rPr>
        <w:t>XIX Festival del Habano</w:t>
      </w:r>
      <w:r w:rsidRPr="0075758E">
        <w:rPr>
          <w:rFonts w:ascii="Arial Narrow" w:hAnsi="Arial Narrow" w:cs="Arial"/>
          <w:sz w:val="20"/>
          <w:szCs w:val="20"/>
        </w:rPr>
        <w:t xml:space="preserve">, el mayor encuentro internacional para los amantes del mejor tabaco del mundo, el Habano. En el evento, que se celebrará del 27 de febrero al 3 de marzo, participarán amantes de este producto único llegados desde todos los rincones del mundo, y tendrá como protagonistas a </w:t>
      </w:r>
      <w:hyperlink r:id="rId7" w:tgtFrame="_blank" w:history="1">
        <w:r w:rsidRPr="0075758E">
          <w:rPr>
            <w:rStyle w:val="Textoennegrita"/>
            <w:rFonts w:ascii="Arial Narrow" w:hAnsi="Arial Narrow" w:cs="Arial"/>
            <w:bCs w:val="0"/>
            <w:sz w:val="20"/>
            <w:szCs w:val="20"/>
          </w:rPr>
          <w:t xml:space="preserve">H. </w:t>
        </w:r>
        <w:proofErr w:type="spellStart"/>
        <w:r w:rsidRPr="0075758E">
          <w:rPr>
            <w:rStyle w:val="Textoennegrita"/>
            <w:rFonts w:ascii="Arial Narrow" w:hAnsi="Arial Narrow" w:cs="Arial"/>
            <w:bCs w:val="0"/>
            <w:sz w:val="20"/>
            <w:szCs w:val="20"/>
          </w:rPr>
          <w:t>Upmann</w:t>
        </w:r>
        <w:proofErr w:type="spellEnd"/>
      </w:hyperlink>
      <w:r w:rsidRPr="0075758E">
        <w:rPr>
          <w:rFonts w:ascii="Arial Narrow" w:hAnsi="Arial Narrow" w:cs="Arial"/>
          <w:sz w:val="20"/>
          <w:szCs w:val="20"/>
        </w:rPr>
        <w:t xml:space="preserve">, </w:t>
      </w:r>
      <w:hyperlink r:id="rId8" w:tgtFrame="_blank" w:history="1">
        <w:r w:rsidRPr="0075758E">
          <w:rPr>
            <w:rStyle w:val="Textoennegrita"/>
            <w:rFonts w:ascii="Arial Narrow" w:hAnsi="Arial Narrow" w:cs="Arial"/>
            <w:sz w:val="20"/>
            <w:szCs w:val="20"/>
          </w:rPr>
          <w:t>Montecristo</w:t>
        </w:r>
      </w:hyperlink>
      <w:r w:rsidRPr="0075758E">
        <w:rPr>
          <w:rFonts w:ascii="Arial Narrow" w:hAnsi="Arial Narrow" w:cs="Arial"/>
          <w:sz w:val="20"/>
          <w:szCs w:val="20"/>
        </w:rPr>
        <w:t xml:space="preserve"> y </w:t>
      </w:r>
      <w:hyperlink r:id="rId9" w:tgtFrame="_blank" w:history="1">
        <w:proofErr w:type="spellStart"/>
        <w:r w:rsidRPr="0075758E">
          <w:rPr>
            <w:rStyle w:val="Textoennegrita"/>
            <w:rFonts w:ascii="Arial Narrow" w:hAnsi="Arial Narrow" w:cs="Arial"/>
            <w:sz w:val="20"/>
            <w:szCs w:val="20"/>
          </w:rPr>
          <w:t>Quai</w:t>
        </w:r>
        <w:proofErr w:type="spellEnd"/>
        <w:r w:rsidRPr="0075758E">
          <w:rPr>
            <w:rStyle w:val="Textoennegrita"/>
            <w:rFonts w:ascii="Arial Narrow" w:hAnsi="Arial Narrow" w:cs="Arial"/>
            <w:sz w:val="20"/>
            <w:szCs w:val="20"/>
          </w:rPr>
          <w:t xml:space="preserve"> </w:t>
        </w:r>
        <w:proofErr w:type="spellStart"/>
        <w:r w:rsidRPr="0075758E">
          <w:rPr>
            <w:rStyle w:val="Textoennegrita"/>
            <w:rFonts w:ascii="Arial Narrow" w:hAnsi="Arial Narrow" w:cs="Arial"/>
            <w:sz w:val="20"/>
            <w:szCs w:val="20"/>
          </w:rPr>
          <w:t>D’Orsay</w:t>
        </w:r>
        <w:proofErr w:type="spellEnd"/>
      </w:hyperlink>
      <w:r w:rsidRPr="0075758E">
        <w:rPr>
          <w:rFonts w:ascii="Arial Narrow" w:hAnsi="Arial Narrow" w:cs="Arial"/>
          <w:sz w:val="20"/>
          <w:szCs w:val="20"/>
        </w:rPr>
        <w:t>, que presentarán importantes novedades en sus portafolios.</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En la rueda de prensa ofrecida por </w:t>
      </w:r>
      <w:r w:rsidRPr="0075758E">
        <w:rPr>
          <w:rStyle w:val="Textoennegrita"/>
          <w:rFonts w:ascii="Arial Narrow" w:hAnsi="Arial Narrow" w:cs="Arial"/>
          <w:sz w:val="20"/>
          <w:szCs w:val="20"/>
        </w:rPr>
        <w:t>Leopoldo Cintra González</w:t>
      </w:r>
      <w:r w:rsidRPr="0075758E">
        <w:rPr>
          <w:rFonts w:ascii="Arial Narrow" w:hAnsi="Arial Narrow" w:cs="Arial"/>
          <w:sz w:val="20"/>
          <w:szCs w:val="20"/>
        </w:rPr>
        <w:t xml:space="preserve">, </w:t>
      </w:r>
      <w:r w:rsidRPr="0075758E">
        <w:rPr>
          <w:rStyle w:val="Textoennegrita"/>
          <w:rFonts w:ascii="Arial Narrow" w:hAnsi="Arial Narrow" w:cs="Arial"/>
          <w:sz w:val="20"/>
          <w:szCs w:val="20"/>
        </w:rPr>
        <w:t>Vice-Presidente Comercial de </w:t>
      </w:r>
      <w:r w:rsidRPr="0075758E">
        <w:rPr>
          <w:rFonts w:ascii="Arial Narrow" w:hAnsi="Arial Narrow" w:cs="Arial"/>
          <w:sz w:val="20"/>
          <w:szCs w:val="20"/>
        </w:rPr>
        <w:t xml:space="preserve"> </w:t>
      </w:r>
      <w:r w:rsidRPr="0075758E">
        <w:rPr>
          <w:rStyle w:val="Textoennegrita"/>
          <w:rFonts w:ascii="Arial Narrow" w:hAnsi="Arial Narrow" w:cs="Arial"/>
          <w:sz w:val="20"/>
          <w:szCs w:val="20"/>
        </w:rPr>
        <w:t>Habanos, S.A.</w:t>
      </w:r>
      <w:r w:rsidRPr="0075758E">
        <w:rPr>
          <w:rFonts w:ascii="Arial Narrow" w:hAnsi="Arial Narrow" w:cs="Arial"/>
          <w:sz w:val="20"/>
          <w:szCs w:val="20"/>
        </w:rPr>
        <w:t xml:space="preserve"> y </w:t>
      </w:r>
      <w:r w:rsidRPr="0075758E">
        <w:rPr>
          <w:rStyle w:val="Textoennegrita"/>
          <w:rFonts w:ascii="Arial Narrow" w:hAnsi="Arial Narrow" w:cs="Arial"/>
          <w:sz w:val="20"/>
          <w:szCs w:val="20"/>
        </w:rPr>
        <w:t xml:space="preserve">Javier </w:t>
      </w:r>
      <w:proofErr w:type="spellStart"/>
      <w:r w:rsidRPr="0075758E">
        <w:rPr>
          <w:rStyle w:val="Textoennegrita"/>
          <w:rFonts w:ascii="Arial Narrow" w:hAnsi="Arial Narrow" w:cs="Arial"/>
          <w:sz w:val="20"/>
          <w:szCs w:val="20"/>
        </w:rPr>
        <w:t>Terrés</w:t>
      </w:r>
      <w:proofErr w:type="spellEnd"/>
      <w:r w:rsidRPr="0075758E">
        <w:rPr>
          <w:rStyle w:val="Textoennegrita"/>
          <w:rFonts w:ascii="Arial Narrow" w:hAnsi="Arial Narrow" w:cs="Arial"/>
          <w:sz w:val="20"/>
          <w:szCs w:val="20"/>
        </w:rPr>
        <w:t xml:space="preserve"> de </w:t>
      </w:r>
      <w:proofErr w:type="spellStart"/>
      <w:r w:rsidRPr="0075758E">
        <w:rPr>
          <w:rStyle w:val="Textoennegrita"/>
          <w:rFonts w:ascii="Arial Narrow" w:hAnsi="Arial Narrow" w:cs="Arial"/>
          <w:sz w:val="20"/>
          <w:szCs w:val="20"/>
        </w:rPr>
        <w:t>Ercilla</w:t>
      </w:r>
      <w:proofErr w:type="spellEnd"/>
      <w:r w:rsidRPr="0075758E">
        <w:rPr>
          <w:rFonts w:ascii="Arial Narrow" w:hAnsi="Arial Narrow" w:cs="Arial"/>
          <w:sz w:val="20"/>
          <w:szCs w:val="20"/>
        </w:rPr>
        <w:t xml:space="preserve">, </w:t>
      </w:r>
      <w:r w:rsidRPr="0075758E">
        <w:rPr>
          <w:rStyle w:val="Textoennegrita"/>
          <w:rFonts w:ascii="Arial Narrow" w:hAnsi="Arial Narrow" w:cs="Arial"/>
          <w:sz w:val="20"/>
          <w:szCs w:val="20"/>
        </w:rPr>
        <w:t>Vice-Presidente de Desarrollo de Habanos, S.A.</w:t>
      </w:r>
      <w:r w:rsidRPr="0075758E">
        <w:rPr>
          <w:rFonts w:ascii="Arial Narrow" w:hAnsi="Arial Narrow" w:cs="Arial"/>
          <w:sz w:val="20"/>
          <w:szCs w:val="20"/>
        </w:rPr>
        <w:t>, se han presentado los principales lanzamientos del año, en especial la novedosa</w:t>
      </w:r>
      <w:r w:rsidRPr="0075758E">
        <w:rPr>
          <w:rStyle w:val="Textoennegrita"/>
          <w:rFonts w:ascii="Arial Narrow" w:hAnsi="Arial Narrow" w:cs="Arial"/>
          <w:sz w:val="20"/>
          <w:szCs w:val="20"/>
        </w:rPr>
        <w:t xml:space="preserve"> Línea 1935</w:t>
      </w:r>
      <w:r w:rsidRPr="0075758E">
        <w:rPr>
          <w:rFonts w:ascii="Arial Narrow" w:hAnsi="Arial Narrow" w:cs="Arial"/>
          <w:sz w:val="20"/>
          <w:szCs w:val="20"/>
        </w:rPr>
        <w:t xml:space="preserve"> de </w:t>
      </w:r>
      <w:hyperlink r:id="rId10" w:tgtFrame="_blank" w:history="1">
        <w:r w:rsidRPr="0075758E">
          <w:rPr>
            <w:rStyle w:val="Textoennegrita"/>
            <w:rFonts w:ascii="Arial Narrow" w:hAnsi="Arial Narrow" w:cs="Arial"/>
            <w:bCs w:val="0"/>
            <w:sz w:val="20"/>
            <w:szCs w:val="20"/>
          </w:rPr>
          <w:t>Montecristo</w:t>
        </w:r>
      </w:hyperlink>
      <w:r w:rsidRPr="0075758E">
        <w:rPr>
          <w:rFonts w:ascii="Arial Narrow" w:hAnsi="Arial Narrow" w:cs="Arial"/>
          <w:sz w:val="20"/>
          <w:szCs w:val="20"/>
        </w:rPr>
        <w:t xml:space="preserve">. Esta nueva línea toma su nombre del año de fundación de la legendaria marca y se convertirá en la propuesta más </w:t>
      </w:r>
      <w:proofErr w:type="spellStart"/>
      <w:r w:rsidRPr="0075758E">
        <w:rPr>
          <w:rFonts w:ascii="Arial Narrow" w:hAnsi="Arial Narrow" w:cs="Arial"/>
          <w:sz w:val="20"/>
          <w:szCs w:val="20"/>
        </w:rPr>
        <w:t>premium</w:t>
      </w:r>
      <w:proofErr w:type="spellEnd"/>
      <w:r w:rsidRPr="0075758E">
        <w:rPr>
          <w:rFonts w:ascii="Arial Narrow" w:hAnsi="Arial Narrow" w:cs="Arial"/>
          <w:sz w:val="20"/>
          <w:szCs w:val="20"/>
        </w:rPr>
        <w:t xml:space="preserve"> de Montecristo. La Línea 1935 se presenta con tres vitolas, </w:t>
      </w:r>
      <w:r w:rsidRPr="0075758E">
        <w:rPr>
          <w:rStyle w:val="Textoennegrita"/>
          <w:rFonts w:ascii="Arial Narrow" w:hAnsi="Arial Narrow" w:cs="Arial"/>
          <w:sz w:val="20"/>
          <w:szCs w:val="20"/>
        </w:rPr>
        <w:t>Maltés</w:t>
      </w:r>
      <w:r w:rsidRPr="0075758E">
        <w:rPr>
          <w:rFonts w:ascii="Arial Narrow" w:hAnsi="Arial Narrow" w:cs="Arial"/>
          <w:sz w:val="20"/>
          <w:szCs w:val="20"/>
        </w:rPr>
        <w:t xml:space="preserve"> (53 x 153 mm), </w:t>
      </w:r>
      <w:r w:rsidRPr="0075758E">
        <w:rPr>
          <w:rStyle w:val="Textoennegrita"/>
          <w:rFonts w:ascii="Arial Narrow" w:hAnsi="Arial Narrow" w:cs="Arial"/>
          <w:sz w:val="20"/>
          <w:szCs w:val="20"/>
        </w:rPr>
        <w:t>Dumas</w:t>
      </w:r>
      <w:r w:rsidRPr="0075758E">
        <w:rPr>
          <w:rFonts w:ascii="Arial Narrow" w:hAnsi="Arial Narrow" w:cs="Arial"/>
          <w:sz w:val="20"/>
          <w:szCs w:val="20"/>
        </w:rPr>
        <w:t xml:space="preserve"> (49 x 130 mm) y </w:t>
      </w:r>
      <w:r w:rsidRPr="0075758E">
        <w:rPr>
          <w:rStyle w:val="Textoennegrita"/>
          <w:rFonts w:ascii="Arial Narrow" w:hAnsi="Arial Narrow" w:cs="Arial"/>
          <w:sz w:val="20"/>
          <w:szCs w:val="20"/>
        </w:rPr>
        <w:t>Leyenda</w:t>
      </w:r>
      <w:r w:rsidRPr="0075758E">
        <w:rPr>
          <w:rFonts w:ascii="Arial Narrow" w:hAnsi="Arial Narrow" w:cs="Arial"/>
          <w:sz w:val="20"/>
          <w:szCs w:val="20"/>
        </w:rPr>
        <w:t xml:space="preserve"> (55 x 165 mm). Las dos primeras son vitolas inéditas en el portafolio de Habanos, mientras que la tercera toma el formato de la edición especial Montecristo 80 Aniversario, lanzada de manera limitada en el año 2015 para conmemorar los ochenta años del nacimiento de la marca. Los Habanos de la Línea 1935 de Montecristo cuentan con una novedosa y diferenciada presentación y un territorio de sabor fuerte por primera vez en la marca.</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Otra de las principales novedades del año es el lanzamiento de </w:t>
      </w:r>
      <w:r w:rsidRPr="0075758E">
        <w:rPr>
          <w:rStyle w:val="Textoennegrita"/>
          <w:rFonts w:ascii="Arial Narrow" w:hAnsi="Arial Narrow" w:cs="Arial"/>
          <w:sz w:val="20"/>
          <w:szCs w:val="20"/>
        </w:rPr>
        <w:t xml:space="preserve">H. </w:t>
      </w:r>
      <w:proofErr w:type="spellStart"/>
      <w:r w:rsidRPr="0075758E">
        <w:rPr>
          <w:rStyle w:val="Textoennegrita"/>
          <w:rFonts w:ascii="Arial Narrow" w:hAnsi="Arial Narrow" w:cs="Arial"/>
          <w:sz w:val="20"/>
          <w:szCs w:val="20"/>
        </w:rPr>
        <w:t>Upmann</w:t>
      </w:r>
      <w:proofErr w:type="spellEnd"/>
      <w:r w:rsidRPr="0075758E">
        <w:rPr>
          <w:rStyle w:val="Textoennegrita"/>
          <w:rFonts w:ascii="Arial Narrow" w:hAnsi="Arial Narrow" w:cs="Arial"/>
          <w:sz w:val="20"/>
          <w:szCs w:val="20"/>
        </w:rPr>
        <w:t xml:space="preserve"> Sir Winston Gran Reserva 2011</w:t>
      </w:r>
      <w:r w:rsidRPr="0075758E">
        <w:rPr>
          <w:rFonts w:ascii="Arial Narrow" w:hAnsi="Arial Narrow" w:cs="Arial"/>
          <w:sz w:val="20"/>
          <w:szCs w:val="20"/>
        </w:rPr>
        <w:t xml:space="preserve"> (47 x 178 mm), cuyas hojas de tripa, capote y capa se han sometido a un largo y cuidadoso proceso de añejamiento de cinco años. Se trata de la primera Gran Reserva de H. </w:t>
      </w:r>
      <w:proofErr w:type="spellStart"/>
      <w:r w:rsidRPr="0075758E">
        <w:rPr>
          <w:rFonts w:ascii="Arial Narrow" w:hAnsi="Arial Narrow" w:cs="Arial"/>
          <w:sz w:val="20"/>
          <w:szCs w:val="20"/>
        </w:rPr>
        <w:t>Upmann</w:t>
      </w:r>
      <w:proofErr w:type="spellEnd"/>
      <w:r w:rsidRPr="0075758E">
        <w:rPr>
          <w:rFonts w:ascii="Arial Narrow" w:hAnsi="Arial Narrow" w:cs="Arial"/>
          <w:sz w:val="20"/>
          <w:szCs w:val="20"/>
        </w:rPr>
        <w:t xml:space="preserve"> y se presenta en una tirada única y exclusiva de 5.000 cajones numerados. A </w:t>
      </w:r>
      <w:r w:rsidRPr="0075758E">
        <w:rPr>
          <w:rStyle w:val="Textoennegrita"/>
          <w:rFonts w:ascii="Arial Narrow" w:hAnsi="Arial Narrow" w:cs="Arial"/>
          <w:sz w:val="20"/>
          <w:szCs w:val="20"/>
        </w:rPr>
        <w:t xml:space="preserve">H. </w:t>
      </w:r>
      <w:proofErr w:type="spellStart"/>
      <w:r w:rsidRPr="0075758E">
        <w:rPr>
          <w:rStyle w:val="Textoennegrita"/>
          <w:rFonts w:ascii="Arial Narrow" w:hAnsi="Arial Narrow" w:cs="Arial"/>
          <w:sz w:val="20"/>
          <w:szCs w:val="20"/>
        </w:rPr>
        <w:t>Upmann</w:t>
      </w:r>
      <w:proofErr w:type="spellEnd"/>
      <w:r w:rsidRPr="0075758E">
        <w:rPr>
          <w:rStyle w:val="Textoennegrita"/>
          <w:rFonts w:ascii="Arial Narrow" w:hAnsi="Arial Narrow" w:cs="Arial"/>
          <w:sz w:val="20"/>
          <w:szCs w:val="20"/>
        </w:rPr>
        <w:t xml:space="preserve"> Sir Winston Gran Reserva 2011</w:t>
      </w:r>
      <w:r w:rsidRPr="0075758E">
        <w:rPr>
          <w:rFonts w:ascii="Arial Narrow" w:hAnsi="Arial Narrow" w:cs="Arial"/>
          <w:sz w:val="20"/>
          <w:szCs w:val="20"/>
        </w:rPr>
        <w:t xml:space="preserve"> estará dedicada la </w:t>
      </w:r>
      <w:r w:rsidRPr="0075758E">
        <w:rPr>
          <w:rStyle w:val="Textoennegrita"/>
          <w:rFonts w:ascii="Arial Narrow" w:hAnsi="Arial Narrow" w:cs="Arial"/>
          <w:sz w:val="20"/>
          <w:szCs w:val="20"/>
        </w:rPr>
        <w:t>Noche de Bienvenida del Festival</w:t>
      </w:r>
      <w:r w:rsidRPr="0075758E">
        <w:rPr>
          <w:rFonts w:ascii="Arial Narrow" w:hAnsi="Arial Narrow" w:cs="Arial"/>
          <w:sz w:val="20"/>
          <w:szCs w:val="20"/>
        </w:rPr>
        <w:t>, que se celebrará en la tarde de hoy en el Club Habana, histórico y privilegiado enclave al oeste de la línea costera de La Habana.</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También en el XIX Festival del Habano se ha presentado el nuevo diseño de la marca </w:t>
      </w:r>
      <w:proofErr w:type="spellStart"/>
      <w:r w:rsidRPr="0075758E">
        <w:rPr>
          <w:rStyle w:val="Textoennegrita"/>
          <w:rFonts w:ascii="Arial Narrow" w:hAnsi="Arial Narrow" w:cs="Arial"/>
          <w:sz w:val="20"/>
          <w:szCs w:val="20"/>
        </w:rPr>
        <w:t>Quai</w:t>
      </w:r>
      <w:proofErr w:type="spellEnd"/>
      <w:r w:rsidRPr="0075758E">
        <w:rPr>
          <w:rStyle w:val="Textoennegrita"/>
          <w:rFonts w:ascii="Arial Narrow" w:hAnsi="Arial Narrow" w:cs="Arial"/>
          <w:sz w:val="20"/>
          <w:szCs w:val="20"/>
        </w:rPr>
        <w:t xml:space="preserve"> </w:t>
      </w:r>
      <w:proofErr w:type="spellStart"/>
      <w:r w:rsidRPr="0075758E">
        <w:rPr>
          <w:rStyle w:val="Textoennegrita"/>
          <w:rFonts w:ascii="Arial Narrow" w:hAnsi="Arial Narrow" w:cs="Arial"/>
          <w:sz w:val="20"/>
          <w:szCs w:val="20"/>
        </w:rPr>
        <w:t>D’Orsay</w:t>
      </w:r>
      <w:proofErr w:type="spellEnd"/>
      <w:r w:rsidRPr="0075758E">
        <w:rPr>
          <w:rFonts w:ascii="Arial Narrow" w:hAnsi="Arial Narrow" w:cs="Arial"/>
          <w:sz w:val="20"/>
          <w:szCs w:val="20"/>
        </w:rPr>
        <w:t xml:space="preserve"> que, además, incorpora dos nuevas vitolas a su portafolio, </w:t>
      </w:r>
      <w:r w:rsidRPr="0075758E">
        <w:rPr>
          <w:rStyle w:val="Textoennegrita"/>
          <w:rFonts w:ascii="Arial Narrow" w:hAnsi="Arial Narrow" w:cs="Arial"/>
          <w:sz w:val="20"/>
          <w:szCs w:val="20"/>
        </w:rPr>
        <w:t>No 50</w:t>
      </w:r>
      <w:r w:rsidRPr="0075758E">
        <w:rPr>
          <w:rFonts w:ascii="Arial Narrow" w:hAnsi="Arial Narrow" w:cs="Arial"/>
          <w:sz w:val="20"/>
          <w:szCs w:val="20"/>
        </w:rPr>
        <w:t xml:space="preserve"> (50 x 110 mm) y </w:t>
      </w:r>
      <w:r w:rsidRPr="0075758E">
        <w:rPr>
          <w:rStyle w:val="Textoennegrita"/>
          <w:rFonts w:ascii="Arial Narrow" w:hAnsi="Arial Narrow" w:cs="Arial"/>
          <w:sz w:val="20"/>
          <w:szCs w:val="20"/>
        </w:rPr>
        <w:t>No 54</w:t>
      </w:r>
      <w:r w:rsidRPr="0075758E">
        <w:rPr>
          <w:rFonts w:ascii="Arial Narrow" w:hAnsi="Arial Narrow" w:cs="Arial"/>
          <w:sz w:val="20"/>
          <w:szCs w:val="20"/>
        </w:rPr>
        <w:t xml:space="preserve"> (54 x 135 mm), dando lugar a un sugerente portafolio de marca que estará disponible en todo el mundo a través de la red de distribución internacional de los Habanos. A los anteriores lanzamientos se une </w:t>
      </w:r>
      <w:r w:rsidRPr="0075758E">
        <w:rPr>
          <w:rStyle w:val="Textoennegrita"/>
          <w:rFonts w:ascii="Arial Narrow" w:hAnsi="Arial Narrow" w:cs="Arial"/>
          <w:sz w:val="20"/>
          <w:szCs w:val="20"/>
        </w:rPr>
        <w:t xml:space="preserve">Romeo y Julieta </w:t>
      </w:r>
      <w:proofErr w:type="spellStart"/>
      <w:r w:rsidRPr="0075758E">
        <w:rPr>
          <w:rStyle w:val="Textoennegrita"/>
          <w:rFonts w:ascii="Arial Narrow" w:hAnsi="Arial Narrow" w:cs="Arial"/>
          <w:sz w:val="20"/>
          <w:szCs w:val="20"/>
        </w:rPr>
        <w:t>Petit</w:t>
      </w:r>
      <w:proofErr w:type="spellEnd"/>
      <w:r w:rsidRPr="0075758E">
        <w:rPr>
          <w:rStyle w:val="Textoennegrita"/>
          <w:rFonts w:ascii="Arial Narrow" w:hAnsi="Arial Narrow" w:cs="Arial"/>
          <w:sz w:val="20"/>
          <w:szCs w:val="20"/>
        </w:rPr>
        <w:t xml:space="preserve"> Royales</w:t>
      </w:r>
      <w:r w:rsidRPr="0075758E">
        <w:rPr>
          <w:rFonts w:ascii="Arial Narrow" w:hAnsi="Arial Narrow" w:cs="Arial"/>
          <w:sz w:val="20"/>
          <w:szCs w:val="20"/>
        </w:rPr>
        <w:t xml:space="preserve"> (47 x 95 mm), una vitola totalmente novedosa que se incorpora al portafolio regular de la marca, de calibre grueso y reducida longitud, un formato cada vez más apreciado por el aficionado actual.</w:t>
      </w:r>
    </w:p>
    <w:p w:rsidR="0075758E" w:rsidRDefault="0075758E" w:rsidP="0075758E">
      <w:pPr>
        <w:pStyle w:val="NormalWeb"/>
        <w:jc w:val="both"/>
        <w:rPr>
          <w:rStyle w:val="Textoennegrita"/>
          <w:rFonts w:ascii="Arial Narrow" w:hAnsi="Arial Narrow" w:cs="Arial"/>
          <w:sz w:val="20"/>
          <w:szCs w:val="20"/>
        </w:rPr>
      </w:pPr>
    </w:p>
    <w:p w:rsidR="0075758E" w:rsidRDefault="0075758E" w:rsidP="0075758E">
      <w:pPr>
        <w:pStyle w:val="NormalWeb"/>
        <w:jc w:val="both"/>
        <w:rPr>
          <w:rStyle w:val="Textoennegrita"/>
          <w:rFonts w:ascii="Arial Narrow" w:hAnsi="Arial Narrow" w:cs="Arial"/>
          <w:sz w:val="20"/>
          <w:szCs w:val="20"/>
        </w:rPr>
      </w:pPr>
    </w:p>
    <w:p w:rsidR="0075758E" w:rsidRDefault="0075758E" w:rsidP="0075758E">
      <w:pPr>
        <w:pStyle w:val="NormalWeb"/>
        <w:jc w:val="both"/>
        <w:rPr>
          <w:rStyle w:val="Textoennegrita"/>
          <w:rFonts w:ascii="Arial Narrow" w:hAnsi="Arial Narrow" w:cs="Arial"/>
          <w:sz w:val="20"/>
          <w:szCs w:val="20"/>
        </w:rPr>
      </w:pPr>
    </w:p>
    <w:p w:rsidR="0075758E" w:rsidRPr="0075758E" w:rsidRDefault="0075758E" w:rsidP="0075758E">
      <w:pPr>
        <w:pStyle w:val="NormalWeb"/>
        <w:jc w:val="both"/>
        <w:rPr>
          <w:rFonts w:ascii="Arial Narrow" w:hAnsi="Arial Narrow" w:cs="Arial"/>
          <w:sz w:val="20"/>
          <w:szCs w:val="20"/>
        </w:rPr>
      </w:pPr>
      <w:r w:rsidRPr="0075758E">
        <w:rPr>
          <w:rStyle w:val="Textoennegrita"/>
          <w:rFonts w:ascii="Arial Narrow" w:hAnsi="Arial Narrow" w:cs="Arial"/>
          <w:sz w:val="20"/>
          <w:szCs w:val="20"/>
        </w:rPr>
        <w:t>Datos del Grupo Habanos en 2016</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Tal y como se ha señalado en la comparecencia, en el año 2016 el Grupo Habanos, que comercializa de forma exclusiva en el mundo las 27 marcas de Habanos, todas elaboradas Totalmente a Mano, ha obtenido una cifra de negocio que se sitúa en 445 millones de dólares, con un crecimiento del 5% a tipo de cambio constante frente al año anterior.</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Luis Sánchez-</w:t>
      </w:r>
      <w:proofErr w:type="spellStart"/>
      <w:r w:rsidRPr="0075758E">
        <w:rPr>
          <w:rFonts w:ascii="Arial Narrow" w:hAnsi="Arial Narrow" w:cs="Arial"/>
          <w:sz w:val="20"/>
          <w:szCs w:val="20"/>
        </w:rPr>
        <w:t>Harguindey</w:t>
      </w:r>
      <w:proofErr w:type="spellEnd"/>
      <w:r w:rsidRPr="0075758E">
        <w:rPr>
          <w:rFonts w:ascii="Arial Narrow" w:hAnsi="Arial Narrow" w:cs="Arial"/>
          <w:sz w:val="20"/>
          <w:szCs w:val="20"/>
        </w:rPr>
        <w:t>, Co-Presidente de Habanos, S.A. señaló que: “Estamos muy satisfechos con la evolución de nuestro negocio a lo largo del pasado año 2016. El crecimiento obtenido en la cifra de ingresos demuestra la fortaleza y capacidad de crecimiento de Habanos, S.A., incluso en un entorno tan desafiante como el actual. De este modo, continuamos afianzando nuestro liderazgo, alcanzando una cuota de mercado a nivel mundial del 70% (excluyendo el mercado USA). Contamos con una base muy sólida para afrontar el año 2017 con mucho optimismo y para seguir sorprendiendo a nuestros clientes y consumidores con nuevas iniciativas”.</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“Entre las propuestas para este año, destaca el lanzamiento de la nueva Línea 1935 de Montecristo. Se trata de la marca de referencia de los Habanos y el lanzamiento de la nueva Línea 1935 es al mismo tiempo un orgullo y una responsabilidad. Estamos ante la propuesta más </w:t>
      </w:r>
      <w:proofErr w:type="spellStart"/>
      <w:r w:rsidRPr="0075758E">
        <w:rPr>
          <w:rFonts w:ascii="Arial Narrow" w:hAnsi="Arial Narrow" w:cs="Arial"/>
          <w:sz w:val="20"/>
          <w:szCs w:val="20"/>
        </w:rPr>
        <w:t>premium</w:t>
      </w:r>
      <w:proofErr w:type="spellEnd"/>
      <w:r w:rsidRPr="0075758E">
        <w:rPr>
          <w:rFonts w:ascii="Arial Narrow" w:hAnsi="Arial Narrow" w:cs="Arial"/>
          <w:sz w:val="20"/>
          <w:szCs w:val="20"/>
        </w:rPr>
        <w:t xml:space="preserve"> de Montecristo, con una innovadora y exclusiva presentación y tres nuevas vitolas en el portafolio de la marca que, por primera vez, contarán con un territorio de sabor fuerte. Tenemos mucha ilusión y expectativas puestas en este lanzamiento”, aseguró por su parte Inocente Núñez Blanco, Co-Presidente de Habanos, S.A.</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El programa del XIX Festival del Habano mantiene, un año más, sus tradicionales actividades durante la semana del 27 de febrero al 3 de marzo, incluyendo las visitas a las plantaciones de tabaco en Vuelta Abajo* (Pinar del Río*) y a las fábricas de H. </w:t>
      </w:r>
      <w:proofErr w:type="spellStart"/>
      <w:r w:rsidRPr="0075758E">
        <w:rPr>
          <w:rFonts w:ascii="Arial Narrow" w:hAnsi="Arial Narrow" w:cs="Arial"/>
          <w:sz w:val="20"/>
          <w:szCs w:val="20"/>
        </w:rPr>
        <w:t>Upmann</w:t>
      </w:r>
      <w:proofErr w:type="spellEnd"/>
      <w:r w:rsidRPr="0075758E">
        <w:rPr>
          <w:rFonts w:ascii="Arial Narrow" w:hAnsi="Arial Narrow" w:cs="Arial"/>
          <w:sz w:val="20"/>
          <w:szCs w:val="20"/>
        </w:rPr>
        <w:t xml:space="preserve"> y La Corona, la Feria Comercial, el Seminario Internacional y degustaciones y maridajes con productos gastronómicos exclusivos. Por otro lado, este año el Concurso Internacional </w:t>
      </w:r>
      <w:proofErr w:type="spellStart"/>
      <w:r w:rsidRPr="0075758E">
        <w:rPr>
          <w:rFonts w:ascii="Arial Narrow" w:hAnsi="Arial Narrow" w:cs="Arial"/>
          <w:sz w:val="20"/>
          <w:szCs w:val="20"/>
        </w:rPr>
        <w:t>Habanosommelier</w:t>
      </w:r>
      <w:proofErr w:type="spellEnd"/>
      <w:r w:rsidRPr="0075758E">
        <w:rPr>
          <w:rFonts w:ascii="Arial Narrow" w:hAnsi="Arial Narrow" w:cs="Arial"/>
          <w:sz w:val="20"/>
          <w:szCs w:val="20"/>
        </w:rPr>
        <w:t xml:space="preserve"> llega a su XVI edición.</w:t>
      </w:r>
    </w:p>
    <w:p w:rsidR="0075758E" w:rsidRPr="0075758E" w:rsidRDefault="0075758E" w:rsidP="0075758E">
      <w:pPr>
        <w:pStyle w:val="NormalWeb"/>
        <w:jc w:val="both"/>
        <w:rPr>
          <w:rFonts w:ascii="Arial Narrow" w:hAnsi="Arial Narrow" w:cs="Arial"/>
          <w:sz w:val="20"/>
          <w:szCs w:val="20"/>
        </w:rPr>
      </w:pPr>
      <w:r w:rsidRPr="0075758E">
        <w:rPr>
          <w:rFonts w:ascii="Arial Narrow" w:hAnsi="Arial Narrow" w:cs="Arial"/>
          <w:sz w:val="20"/>
          <w:szCs w:val="20"/>
        </w:rPr>
        <w:t xml:space="preserve">Asimismo, este año el Festival mantiene la Alianza Habanos, con el reto de ofrecer las alianzas más especiales entre Habanos (Denominación de Origen Protegida) y los destilados más exclusivos del mundo. En esta ocasión, la prestigiosa categoría Brandy de Jerez (Denominación Específica) maridará cuatro de sus </w:t>
      </w:r>
      <w:proofErr w:type="spellStart"/>
      <w:r w:rsidRPr="0075758E">
        <w:rPr>
          <w:rFonts w:ascii="Arial Narrow" w:hAnsi="Arial Narrow" w:cs="Arial"/>
          <w:sz w:val="20"/>
          <w:szCs w:val="20"/>
        </w:rPr>
        <w:t>brandies</w:t>
      </w:r>
      <w:proofErr w:type="spellEnd"/>
      <w:r w:rsidRPr="0075758E">
        <w:rPr>
          <w:rFonts w:ascii="Arial Narrow" w:hAnsi="Arial Narrow" w:cs="Arial"/>
          <w:sz w:val="20"/>
          <w:szCs w:val="20"/>
        </w:rPr>
        <w:t xml:space="preserve"> más representativos, con dos de los Habanos más apreciados por los consumidores de todo el mundo: Trinidad Vigía y </w:t>
      </w:r>
      <w:proofErr w:type="spellStart"/>
      <w:r w:rsidRPr="0075758E">
        <w:rPr>
          <w:rFonts w:ascii="Arial Narrow" w:hAnsi="Arial Narrow" w:cs="Arial"/>
          <w:sz w:val="20"/>
          <w:szCs w:val="20"/>
        </w:rPr>
        <w:t>Partagás</w:t>
      </w:r>
      <w:proofErr w:type="spellEnd"/>
      <w:r w:rsidRPr="0075758E">
        <w:rPr>
          <w:rFonts w:ascii="Arial Narrow" w:hAnsi="Arial Narrow" w:cs="Arial"/>
          <w:sz w:val="20"/>
          <w:szCs w:val="20"/>
        </w:rPr>
        <w:t xml:space="preserve"> Serie D No 4. Los </w:t>
      </w:r>
      <w:proofErr w:type="spellStart"/>
      <w:r w:rsidRPr="0075758E">
        <w:rPr>
          <w:rFonts w:ascii="Arial Narrow" w:hAnsi="Arial Narrow" w:cs="Arial"/>
          <w:sz w:val="20"/>
          <w:szCs w:val="20"/>
        </w:rPr>
        <w:t>brandies</w:t>
      </w:r>
      <w:proofErr w:type="spellEnd"/>
      <w:r w:rsidRPr="0075758E">
        <w:rPr>
          <w:rFonts w:ascii="Arial Narrow" w:hAnsi="Arial Narrow" w:cs="Arial"/>
          <w:sz w:val="20"/>
          <w:szCs w:val="20"/>
        </w:rPr>
        <w:t xml:space="preserve"> son: Lepanto Solera Gran Reserva (González </w:t>
      </w:r>
      <w:proofErr w:type="spellStart"/>
      <w:r w:rsidRPr="0075758E">
        <w:rPr>
          <w:rFonts w:ascii="Arial Narrow" w:hAnsi="Arial Narrow" w:cs="Arial"/>
          <w:sz w:val="20"/>
          <w:szCs w:val="20"/>
        </w:rPr>
        <w:t>Byass</w:t>
      </w:r>
      <w:proofErr w:type="spellEnd"/>
      <w:r w:rsidRPr="0075758E">
        <w:rPr>
          <w:rFonts w:ascii="Arial Narrow" w:hAnsi="Arial Narrow" w:cs="Arial"/>
          <w:sz w:val="20"/>
          <w:szCs w:val="20"/>
        </w:rPr>
        <w:t xml:space="preserve">), Cardenal Mendoza Carta Real (Bodega Sánchez </w:t>
      </w:r>
      <w:proofErr w:type="spellStart"/>
      <w:r w:rsidRPr="0075758E">
        <w:rPr>
          <w:rFonts w:ascii="Arial Narrow" w:hAnsi="Arial Narrow" w:cs="Arial"/>
          <w:sz w:val="20"/>
          <w:szCs w:val="20"/>
        </w:rPr>
        <w:t>Romate</w:t>
      </w:r>
      <w:proofErr w:type="spellEnd"/>
      <w:r w:rsidRPr="0075758E">
        <w:rPr>
          <w:rFonts w:ascii="Arial Narrow" w:hAnsi="Arial Narrow" w:cs="Arial"/>
          <w:sz w:val="20"/>
          <w:szCs w:val="20"/>
        </w:rPr>
        <w:t xml:space="preserve"> Hnos.), Fundador Exclusivo (Bodegas Fundador) y Carlos I Imperial (Bodegas </w:t>
      </w:r>
      <w:proofErr w:type="spellStart"/>
      <w:r w:rsidRPr="0075758E">
        <w:rPr>
          <w:rFonts w:ascii="Arial Narrow" w:hAnsi="Arial Narrow" w:cs="Arial"/>
          <w:sz w:val="20"/>
          <w:szCs w:val="20"/>
        </w:rPr>
        <w:t>Osborne</w:t>
      </w:r>
      <w:proofErr w:type="spellEnd"/>
      <w:r w:rsidRPr="0075758E">
        <w:rPr>
          <w:rFonts w:ascii="Arial Narrow" w:hAnsi="Arial Narrow" w:cs="Arial"/>
          <w:sz w:val="20"/>
          <w:szCs w:val="20"/>
        </w:rPr>
        <w:t>).</w:t>
      </w:r>
    </w:p>
    <w:p w:rsidR="00680A6E" w:rsidRPr="00BE2FBF" w:rsidRDefault="00680A6E" w:rsidP="0075758E">
      <w:pPr>
        <w:jc w:val="both"/>
        <w:rPr>
          <w:rFonts w:ascii="Arial Narrow" w:hAnsi="Arial Narrow" w:cs="Arial"/>
          <w:b/>
          <w:color w:val="000000" w:themeColor="text1"/>
          <w:sz w:val="20"/>
          <w:szCs w:val="20"/>
        </w:rPr>
      </w:pPr>
      <w:r w:rsidRPr="00BE2FBF">
        <w:rPr>
          <w:rFonts w:ascii="Arial Narrow" w:hAnsi="Arial Narrow" w:cs="Arial"/>
          <w:b/>
          <w:color w:val="000000" w:themeColor="text1"/>
          <w:sz w:val="20"/>
          <w:szCs w:val="20"/>
        </w:rPr>
        <w:t xml:space="preserve">* (D.O.P.) Denominaciones de Origen Protegidas. </w:t>
      </w:r>
    </w:p>
    <w:p w:rsidR="00680A6E" w:rsidRDefault="00680A6E" w:rsidP="0075758E">
      <w:pPr>
        <w:widowControl w:val="0"/>
        <w:autoSpaceDE w:val="0"/>
        <w:autoSpaceDN w:val="0"/>
        <w:adjustRightInd w:val="0"/>
        <w:jc w:val="both"/>
        <w:rPr>
          <w:rFonts w:ascii="Arial Narrow" w:hAnsi="Arial Narrow" w:cs="Helvetica"/>
          <w:color w:val="000000" w:themeColor="text1"/>
          <w:sz w:val="20"/>
          <w:szCs w:val="20"/>
        </w:rPr>
      </w:pPr>
    </w:p>
    <w:p w:rsidR="009A1EAB" w:rsidRPr="00E02684" w:rsidRDefault="009A1EAB" w:rsidP="0075758E">
      <w:pPr>
        <w:jc w:val="both"/>
        <w:rPr>
          <w:rFonts w:ascii="Arial Narrow" w:hAnsi="Arial Narrow" w:cs="Arial"/>
          <w:b/>
          <w:color w:val="000000"/>
          <w:sz w:val="20"/>
          <w:szCs w:val="20"/>
          <w:u w:val="single"/>
        </w:rPr>
      </w:pPr>
      <w:r>
        <w:rPr>
          <w:rFonts w:ascii="Arial Narrow" w:hAnsi="Arial Narrow" w:cs="Arial"/>
          <w:b/>
          <w:color w:val="000000"/>
          <w:sz w:val="20"/>
          <w:szCs w:val="20"/>
          <w:u w:val="single"/>
        </w:rPr>
        <w:t xml:space="preserve">Sobre </w:t>
      </w:r>
      <w:r w:rsidRPr="00E02684">
        <w:rPr>
          <w:rFonts w:ascii="Arial Narrow" w:hAnsi="Arial Narrow" w:cs="Arial"/>
          <w:b/>
          <w:color w:val="000000"/>
          <w:sz w:val="20"/>
          <w:szCs w:val="20"/>
          <w:u w:val="single"/>
        </w:rPr>
        <w:t>Corporación Habanos</w:t>
      </w:r>
      <w:r>
        <w:rPr>
          <w:rFonts w:ascii="Arial Narrow" w:hAnsi="Arial Narrow" w:cs="Arial"/>
          <w:b/>
          <w:color w:val="000000"/>
          <w:sz w:val="20"/>
          <w:szCs w:val="20"/>
          <w:u w:val="single"/>
        </w:rPr>
        <w:t>, S.A.</w:t>
      </w:r>
    </w:p>
    <w:p w:rsidR="009A1EAB" w:rsidRPr="00E02684" w:rsidRDefault="009A1EAB" w:rsidP="0075758E">
      <w:pPr>
        <w:jc w:val="both"/>
        <w:rPr>
          <w:rFonts w:ascii="Arial Narrow" w:hAnsi="Arial Narrow" w:cs="Arial"/>
          <w:b/>
          <w:color w:val="000000"/>
          <w:sz w:val="20"/>
          <w:szCs w:val="20"/>
        </w:rPr>
      </w:pPr>
      <w:r>
        <w:rPr>
          <w:rFonts w:ascii="Arial Narrow" w:hAnsi="Arial Narrow" w:cs="Arial"/>
          <w:b/>
          <w:color w:val="000000"/>
          <w:sz w:val="20"/>
          <w:szCs w:val="20"/>
        </w:rPr>
        <w:br/>
      </w:r>
      <w:r w:rsidRPr="00E02684">
        <w:rPr>
          <w:rFonts w:ascii="Arial Narrow" w:hAnsi="Arial Narrow" w:cs="Arial"/>
          <w:b/>
          <w:color w:val="000000"/>
          <w:sz w:val="20"/>
          <w:szCs w:val="20"/>
        </w:rPr>
        <w:t>Corporación Habanos</w:t>
      </w:r>
      <w:r>
        <w:rPr>
          <w:rFonts w:ascii="Arial Narrow" w:hAnsi="Arial Narrow" w:cs="Arial"/>
          <w:b/>
          <w:color w:val="000000"/>
          <w:sz w:val="20"/>
          <w:szCs w:val="20"/>
        </w:rPr>
        <w:t>,</w:t>
      </w:r>
      <w:r w:rsidRPr="00E02684">
        <w:rPr>
          <w:rFonts w:ascii="Arial Narrow" w:hAnsi="Arial Narrow" w:cs="Arial"/>
          <w:b/>
          <w:color w:val="000000"/>
          <w:sz w:val="20"/>
          <w:szCs w:val="20"/>
        </w:rPr>
        <w:t xml:space="preserve"> </w:t>
      </w:r>
      <w:r>
        <w:rPr>
          <w:rFonts w:ascii="Arial Narrow" w:hAnsi="Arial Narrow" w:cs="Arial"/>
          <w:b/>
          <w:color w:val="000000"/>
          <w:sz w:val="20"/>
          <w:szCs w:val="20"/>
        </w:rPr>
        <w:t>S.A.</w:t>
      </w:r>
      <w:r w:rsidRPr="00E02684">
        <w:rPr>
          <w:rFonts w:ascii="Arial Narrow" w:hAnsi="Arial Narrow" w:cs="Arial"/>
          <w:b/>
          <w:color w:val="000000"/>
          <w:sz w:val="20"/>
          <w:szCs w:val="20"/>
        </w:rPr>
        <w:t xml:space="preserve"> </w:t>
      </w:r>
      <w:r w:rsidRPr="00E02684">
        <w:rPr>
          <w:rFonts w:ascii="Arial Narrow" w:hAnsi="Arial Narrow" w:cs="Arial"/>
          <w:color w:val="000000"/>
          <w:sz w:val="20"/>
          <w:szCs w:val="20"/>
        </w:rPr>
        <w:t>es líder mundial en</w:t>
      </w:r>
      <w:r>
        <w:rPr>
          <w:rFonts w:ascii="Arial Narrow" w:hAnsi="Arial Narrow" w:cs="Arial"/>
          <w:color w:val="000000"/>
          <w:sz w:val="20"/>
          <w:szCs w:val="20"/>
        </w:rPr>
        <w:t xml:space="preserve"> la comercialización de puros Premium</w:t>
      </w:r>
      <w:r w:rsidRPr="00E02684">
        <w:rPr>
          <w:rFonts w:ascii="Arial Narrow" w:hAnsi="Arial Narrow" w:cs="Arial"/>
          <w:color w:val="000000"/>
          <w:sz w:val="20"/>
          <w:szCs w:val="20"/>
        </w:rPr>
        <w:t xml:space="preserve"> tanto en Cuba como en el resto del mundo. Para ello cuenta con una red de distribución exclusiva presente en los cinco continentes y en más de 150 países. Para más información, consultar </w:t>
      </w:r>
      <w:hyperlink r:id="rId11" w:history="1">
        <w:r w:rsidRPr="00E02684">
          <w:rPr>
            <w:rStyle w:val="Hipervnculo"/>
            <w:rFonts w:ascii="Arial Narrow" w:hAnsi="Arial Narrow" w:cs="Arial"/>
            <w:b/>
            <w:color w:val="000000"/>
            <w:sz w:val="20"/>
            <w:szCs w:val="20"/>
          </w:rPr>
          <w:t>www.habanos.com</w:t>
        </w:r>
      </w:hyperlink>
    </w:p>
    <w:p w:rsidR="009A1EAB" w:rsidRPr="00E02684" w:rsidRDefault="009A1EAB" w:rsidP="0075758E">
      <w:pPr>
        <w:jc w:val="both"/>
        <w:rPr>
          <w:rFonts w:ascii="Arial Narrow" w:hAnsi="Arial Narrow" w:cs="Arial"/>
          <w:b/>
          <w:color w:val="000000"/>
          <w:sz w:val="20"/>
          <w:szCs w:val="20"/>
        </w:rPr>
      </w:pPr>
    </w:p>
    <w:p w:rsidR="009A1EAB" w:rsidRDefault="009A1EAB" w:rsidP="0075758E">
      <w:pPr>
        <w:pStyle w:val="Prrafodelista"/>
        <w:tabs>
          <w:tab w:val="left" w:pos="-284"/>
        </w:tabs>
        <w:ind w:left="0"/>
        <w:jc w:val="both"/>
        <w:rPr>
          <w:rFonts w:ascii="Arial Narrow" w:hAnsi="Arial Narrow" w:cs="Arial"/>
          <w:color w:val="000000"/>
          <w:sz w:val="20"/>
          <w:szCs w:val="20"/>
          <w:lang w:val="es-ES"/>
        </w:rPr>
      </w:pPr>
      <w:r>
        <w:rPr>
          <w:rFonts w:ascii="Arial Narrow" w:hAnsi="Arial Narrow" w:cs="Arial"/>
          <w:color w:val="000000"/>
          <w:sz w:val="20"/>
          <w:szCs w:val="20"/>
          <w:lang w:val="es-ES"/>
        </w:rPr>
        <w:t>Habanos, S.A.</w:t>
      </w:r>
      <w:r w:rsidRPr="00E02684">
        <w:rPr>
          <w:rFonts w:ascii="Arial Narrow" w:hAnsi="Arial Narrow" w:cs="Arial"/>
          <w:color w:val="000000"/>
          <w:sz w:val="20"/>
          <w:szCs w:val="20"/>
          <w:lang w:val="es-ES"/>
        </w:rPr>
        <w:t xml:space="preserve"> comercializa 27 marcas </w:t>
      </w:r>
      <w:r w:rsidRPr="00E02684">
        <w:rPr>
          <w:rFonts w:ascii="Arial Narrow" w:hAnsi="Arial Narrow" w:cs="Arial"/>
          <w:i/>
          <w:color w:val="000000"/>
          <w:sz w:val="20"/>
          <w:szCs w:val="20"/>
          <w:lang w:val="es-ES"/>
        </w:rPr>
        <w:t>Premium</w:t>
      </w:r>
      <w:r w:rsidRPr="00E02684">
        <w:rPr>
          <w:rFonts w:ascii="Arial Narrow" w:hAnsi="Arial Narrow" w:cs="Arial"/>
          <w:color w:val="000000"/>
          <w:sz w:val="20"/>
          <w:szCs w:val="20"/>
          <w:lang w:val="es-ES"/>
        </w:rPr>
        <w:t xml:space="preserve"> elaboradas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y amparadas por la </w:t>
      </w:r>
      <w:r w:rsidRPr="00E02684">
        <w:rPr>
          <w:rFonts w:ascii="Arial Narrow" w:hAnsi="Arial Narrow" w:cs="Arial"/>
          <w:b/>
          <w:color w:val="000000"/>
          <w:sz w:val="20"/>
          <w:szCs w:val="20"/>
          <w:lang w:val="es-ES"/>
        </w:rPr>
        <w:t>Denominación de Origen Protegida (D.O.P.)</w:t>
      </w:r>
      <w:r w:rsidRPr="00E02684">
        <w:rPr>
          <w:rFonts w:ascii="Arial Narrow" w:hAnsi="Arial Narrow" w:cs="Arial"/>
          <w:color w:val="000000"/>
          <w:sz w:val="20"/>
          <w:szCs w:val="20"/>
          <w:lang w:val="es-ES"/>
        </w:rPr>
        <w:t xml:space="preserve"> entre las que destacan </w:t>
      </w:r>
      <w:proofErr w:type="spellStart"/>
      <w:r w:rsidRPr="00E02684">
        <w:rPr>
          <w:rFonts w:ascii="Arial Narrow" w:hAnsi="Arial Narrow" w:cs="Arial"/>
          <w:b/>
          <w:color w:val="000000"/>
          <w:sz w:val="20"/>
          <w:szCs w:val="20"/>
          <w:lang w:val="es-ES"/>
        </w:rPr>
        <w:t>Cohiba</w:t>
      </w:r>
      <w:proofErr w:type="spellEnd"/>
      <w:r w:rsidRPr="00E02684">
        <w:rPr>
          <w:rFonts w:ascii="Arial Narrow" w:hAnsi="Arial Narrow" w:cs="Arial"/>
          <w:b/>
          <w:color w:val="000000"/>
          <w:sz w:val="20"/>
          <w:szCs w:val="20"/>
          <w:lang w:val="es-ES"/>
        </w:rPr>
        <w:t xml:space="preserve">, Montecristo, </w:t>
      </w:r>
      <w:proofErr w:type="spellStart"/>
      <w:r w:rsidRPr="00E02684">
        <w:rPr>
          <w:rFonts w:ascii="Arial Narrow" w:hAnsi="Arial Narrow" w:cs="Arial"/>
          <w:b/>
          <w:color w:val="000000"/>
          <w:sz w:val="20"/>
          <w:szCs w:val="20"/>
          <w:lang w:val="es-ES"/>
        </w:rPr>
        <w:t>Partagás</w:t>
      </w:r>
      <w:proofErr w:type="spellEnd"/>
      <w:r>
        <w:rPr>
          <w:rFonts w:ascii="Arial Narrow" w:hAnsi="Arial Narrow" w:cs="Arial"/>
          <w:b/>
          <w:color w:val="000000"/>
          <w:sz w:val="20"/>
          <w:szCs w:val="20"/>
          <w:lang w:val="es-ES"/>
        </w:rPr>
        <w:t>,</w:t>
      </w:r>
      <w:r w:rsidRPr="00E02684">
        <w:rPr>
          <w:rFonts w:ascii="Arial Narrow" w:hAnsi="Arial Narrow" w:cs="Arial"/>
          <w:b/>
          <w:color w:val="000000"/>
          <w:sz w:val="20"/>
          <w:szCs w:val="20"/>
          <w:lang w:val="es-ES"/>
        </w:rPr>
        <w:t xml:space="preserve"> </w:t>
      </w:r>
      <w:r>
        <w:rPr>
          <w:rFonts w:ascii="Arial Narrow" w:hAnsi="Arial Narrow" w:cs="Arial"/>
          <w:b/>
          <w:color w:val="000000"/>
          <w:sz w:val="20"/>
          <w:szCs w:val="20"/>
          <w:lang w:val="es-ES"/>
        </w:rPr>
        <w:t>Romeo y Julieta</w:t>
      </w:r>
      <w:r w:rsidRPr="00E02684">
        <w:rPr>
          <w:rFonts w:ascii="Arial Narrow" w:hAnsi="Arial Narrow" w:cs="Arial"/>
          <w:b/>
          <w:color w:val="000000"/>
          <w:sz w:val="20"/>
          <w:szCs w:val="20"/>
          <w:lang w:val="es-ES"/>
        </w:rPr>
        <w:t>, Hoyo de Monterre</w:t>
      </w:r>
      <w:r>
        <w:rPr>
          <w:rFonts w:ascii="Arial Narrow" w:hAnsi="Arial Narrow" w:cs="Arial"/>
          <w:b/>
          <w:color w:val="000000"/>
          <w:sz w:val="20"/>
          <w:szCs w:val="20"/>
          <w:lang w:val="es-ES"/>
        </w:rPr>
        <w:t xml:space="preserve">y y H. </w:t>
      </w:r>
      <w:proofErr w:type="spellStart"/>
      <w:r>
        <w:rPr>
          <w:rFonts w:ascii="Arial Narrow" w:hAnsi="Arial Narrow" w:cs="Arial"/>
          <w:b/>
          <w:color w:val="000000"/>
          <w:sz w:val="20"/>
          <w:szCs w:val="20"/>
          <w:lang w:val="es-ES"/>
        </w:rPr>
        <w:t>Upmann</w:t>
      </w:r>
      <w:proofErr w:type="spellEnd"/>
      <w:r w:rsidRPr="00C87888">
        <w:rPr>
          <w:rFonts w:ascii="Arial Narrow" w:hAnsi="Arial Narrow" w:cs="Arial"/>
          <w:color w:val="000000"/>
          <w:sz w:val="20"/>
          <w:szCs w:val="20"/>
          <w:lang w:val="es-ES"/>
        </w:rPr>
        <w:t>,</w:t>
      </w:r>
      <w:r w:rsidRPr="00E02684">
        <w:rPr>
          <w:rFonts w:ascii="Arial Narrow" w:hAnsi="Arial Narrow" w:cs="Arial"/>
          <w:color w:val="000000"/>
          <w:sz w:val="20"/>
          <w:szCs w:val="20"/>
          <w:lang w:val="es-ES"/>
        </w:rPr>
        <w:t xml:space="preserve"> entre otras. Los Habanos se siguen elaborando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desde hace má</w:t>
      </w:r>
      <w:r>
        <w:rPr>
          <w:rFonts w:ascii="Arial Narrow" w:hAnsi="Arial Narrow" w:cs="Arial"/>
          <w:color w:val="000000"/>
          <w:sz w:val="20"/>
          <w:szCs w:val="20"/>
          <w:lang w:val="es-ES"/>
        </w:rPr>
        <w:t xml:space="preserve">s de 200 años y desde entonces </w:t>
      </w:r>
      <w:r w:rsidRPr="00E02684">
        <w:rPr>
          <w:rFonts w:ascii="Arial Narrow" w:hAnsi="Arial Narrow" w:cs="Arial"/>
          <w:color w:val="000000"/>
          <w:sz w:val="20"/>
          <w:szCs w:val="20"/>
          <w:lang w:val="es-ES"/>
        </w:rPr>
        <w:t xml:space="preserve">son referencia para todo el mundo. </w:t>
      </w:r>
    </w:p>
    <w:p w:rsidR="009A1EAB" w:rsidRDefault="009A1EAB" w:rsidP="009A1EAB">
      <w:pPr>
        <w:pStyle w:val="Prrafodelista"/>
        <w:tabs>
          <w:tab w:val="left" w:pos="-284"/>
        </w:tabs>
        <w:ind w:left="0"/>
        <w:jc w:val="both"/>
        <w:rPr>
          <w:rFonts w:ascii="Arial Narrow" w:hAnsi="Arial Narrow" w:cs="Arial"/>
          <w:b/>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75758E" w:rsidRDefault="0075758E" w:rsidP="00B43912">
      <w:pPr>
        <w:pStyle w:val="Prrafodelista"/>
        <w:tabs>
          <w:tab w:val="left" w:pos="-284"/>
        </w:tabs>
        <w:ind w:left="0"/>
        <w:jc w:val="both"/>
        <w:rPr>
          <w:rFonts w:ascii="Arial Narrow" w:hAnsi="Arial Narrow" w:cs="Arial"/>
          <w:color w:val="000000"/>
          <w:sz w:val="20"/>
          <w:szCs w:val="20"/>
          <w:lang w:val="es-ES"/>
        </w:rPr>
      </w:pPr>
    </w:p>
    <w:p w:rsidR="00B43912" w:rsidRPr="00F3212F" w:rsidRDefault="00B43912" w:rsidP="00B43912">
      <w:pPr>
        <w:pStyle w:val="Prrafodelista"/>
        <w:tabs>
          <w:tab w:val="left" w:pos="-284"/>
        </w:tabs>
        <w:ind w:left="0"/>
        <w:jc w:val="both"/>
        <w:rPr>
          <w:rFonts w:ascii="Arial Narrow" w:hAnsi="Arial Narrow" w:cs="Arial"/>
          <w:color w:val="000000"/>
          <w:sz w:val="20"/>
          <w:szCs w:val="20"/>
          <w:lang w:val="es-ES"/>
        </w:rPr>
      </w:pPr>
      <w:r w:rsidRPr="00E02684">
        <w:rPr>
          <w:rFonts w:ascii="Arial Narrow" w:hAnsi="Arial Narrow" w:cs="Arial"/>
          <w:color w:val="000000"/>
          <w:sz w:val="20"/>
          <w:szCs w:val="20"/>
          <w:lang w:val="es-ES"/>
        </w:rPr>
        <w:t>Para más información</w:t>
      </w:r>
      <w:r>
        <w:rPr>
          <w:rFonts w:ascii="Arial Narrow" w:hAnsi="Arial Narrow" w:cs="Arial"/>
          <w:color w:val="000000"/>
          <w:sz w:val="20"/>
          <w:szCs w:val="20"/>
          <w:lang w:val="es-ES"/>
        </w:rPr>
        <w:t xml:space="preserve"> general</w:t>
      </w:r>
      <w:r w:rsidRPr="00E02684">
        <w:rPr>
          <w:rFonts w:ascii="Arial Narrow" w:hAnsi="Arial Narrow" w:cs="Arial"/>
          <w:color w:val="000000"/>
          <w:sz w:val="20"/>
          <w:szCs w:val="20"/>
          <w:lang w:val="es-ES"/>
        </w:rPr>
        <w:t xml:space="preserve">: </w:t>
      </w:r>
      <w:hyperlink r:id="rId12" w:history="1">
        <w:r w:rsidRPr="00E02684">
          <w:rPr>
            <w:rStyle w:val="Hipervnculo"/>
            <w:rFonts w:ascii="Arial Narrow" w:hAnsi="Arial Narrow" w:cs="Arial"/>
            <w:b/>
            <w:color w:val="000000"/>
            <w:sz w:val="20"/>
            <w:szCs w:val="20"/>
            <w:lang w:val="es-ES"/>
          </w:rPr>
          <w:t>www.habanos.com</w:t>
        </w:r>
      </w:hyperlink>
    </w:p>
    <w:p w:rsidR="002B711F" w:rsidRPr="00D66BC8" w:rsidRDefault="002B711F" w:rsidP="00A361FC">
      <w:pPr>
        <w:jc w:val="both"/>
        <w:rPr>
          <w:rFonts w:ascii="Arial Narrow" w:hAnsi="Arial Narrow" w:cs="Arial"/>
          <w:b/>
          <w:color w:val="000000"/>
          <w:sz w:val="20"/>
          <w:szCs w:val="20"/>
          <w:u w:val="single"/>
        </w:rPr>
      </w:pPr>
    </w:p>
    <w:p w:rsidR="0008465A" w:rsidRPr="00252E5D" w:rsidRDefault="0008465A" w:rsidP="0008465A">
      <w:pPr>
        <w:jc w:val="both"/>
        <w:rPr>
          <w:rFonts w:ascii="Arial Narrow" w:hAnsi="Arial Narrow" w:cs="Arial"/>
          <w:b/>
          <w:color w:val="000000"/>
          <w:sz w:val="20"/>
          <w:szCs w:val="20"/>
          <w:u w:val="single"/>
          <w:lang w:val="en-US"/>
        </w:rPr>
      </w:pPr>
      <w:r w:rsidRPr="00252E5D">
        <w:rPr>
          <w:rFonts w:ascii="Arial Narrow" w:hAnsi="Arial Narrow" w:cs="Arial"/>
          <w:b/>
          <w:color w:val="000000"/>
          <w:sz w:val="20"/>
          <w:szCs w:val="20"/>
          <w:u w:val="single"/>
          <w:lang w:val="en-US"/>
        </w:rPr>
        <w:t xml:space="preserve">Para </w:t>
      </w:r>
      <w:proofErr w:type="spellStart"/>
      <w:r w:rsidRPr="00252E5D">
        <w:rPr>
          <w:rFonts w:ascii="Arial Narrow" w:hAnsi="Arial Narrow" w:cs="Arial"/>
          <w:b/>
          <w:color w:val="000000"/>
          <w:sz w:val="20"/>
          <w:szCs w:val="20"/>
          <w:u w:val="single"/>
          <w:lang w:val="en-US"/>
        </w:rPr>
        <w:t>más</w:t>
      </w:r>
      <w:proofErr w:type="spellEnd"/>
      <w:r w:rsidRPr="00252E5D">
        <w:rPr>
          <w:rFonts w:ascii="Arial Narrow" w:hAnsi="Arial Narrow" w:cs="Arial"/>
          <w:b/>
          <w:color w:val="000000"/>
          <w:sz w:val="20"/>
          <w:szCs w:val="20"/>
          <w:u w:val="single"/>
          <w:lang w:val="en-US"/>
        </w:rPr>
        <w:t xml:space="preserve"> </w:t>
      </w:r>
      <w:proofErr w:type="spellStart"/>
      <w:r w:rsidRPr="00252E5D">
        <w:rPr>
          <w:rFonts w:ascii="Arial Narrow" w:hAnsi="Arial Narrow" w:cs="Arial"/>
          <w:b/>
          <w:color w:val="000000"/>
          <w:sz w:val="20"/>
          <w:szCs w:val="20"/>
          <w:u w:val="single"/>
          <w:lang w:val="en-US"/>
        </w:rPr>
        <w:t>información</w:t>
      </w:r>
      <w:proofErr w:type="spellEnd"/>
      <w:r w:rsidRPr="00252E5D">
        <w:rPr>
          <w:rFonts w:ascii="Arial Narrow" w:hAnsi="Arial Narrow" w:cs="Arial"/>
          <w:b/>
          <w:color w:val="000000"/>
          <w:sz w:val="20"/>
          <w:szCs w:val="20"/>
          <w:u w:val="single"/>
          <w:lang w:val="en-US"/>
        </w:rPr>
        <w:t>:</w:t>
      </w:r>
    </w:p>
    <w:p w:rsidR="00252E5D" w:rsidRPr="00252E5D" w:rsidRDefault="0008465A" w:rsidP="00252E5D">
      <w:pPr>
        <w:tabs>
          <w:tab w:val="left" w:pos="1985"/>
          <w:tab w:val="left" w:pos="5103"/>
          <w:tab w:val="left" w:pos="5245"/>
        </w:tabs>
        <w:jc w:val="both"/>
        <w:rPr>
          <w:rFonts w:ascii="Arial Narrow" w:hAnsi="Arial Narrow"/>
          <w:sz w:val="20"/>
          <w:szCs w:val="20"/>
        </w:rPr>
      </w:pPr>
      <w:r>
        <w:rPr>
          <w:rFonts w:ascii="Arial Narrow" w:hAnsi="Arial Narrow"/>
          <w:sz w:val="20"/>
          <w:szCs w:val="20"/>
        </w:rPr>
        <w:br/>
      </w:r>
      <w:r w:rsidR="00252E5D" w:rsidRPr="00252E5D">
        <w:rPr>
          <w:rFonts w:ascii="Arial Narrow" w:hAnsi="Arial Narrow" w:cs="Arial"/>
          <w:b/>
          <w:sz w:val="20"/>
          <w:szCs w:val="20"/>
          <w:u w:val="single"/>
        </w:rPr>
        <w:t>Habanos, S.A.</w:t>
      </w:r>
      <w:r w:rsidR="00252E5D" w:rsidRPr="00252E5D">
        <w:rPr>
          <w:rFonts w:ascii="Arial Narrow" w:hAnsi="Arial Narrow" w:cs="Arial"/>
          <w:b/>
          <w:sz w:val="20"/>
          <w:szCs w:val="20"/>
        </w:rPr>
        <w:t>:</w:t>
      </w:r>
      <w:r w:rsidR="00252E5D" w:rsidRPr="00252E5D">
        <w:rPr>
          <w:rFonts w:ascii="Arial Narrow" w:hAnsi="Arial Narrow" w:cs="Arial"/>
          <w:sz w:val="20"/>
          <w:szCs w:val="20"/>
        </w:rPr>
        <w:t xml:space="preserve"> </w:t>
      </w:r>
      <w:r w:rsidR="00252E5D" w:rsidRPr="00252E5D">
        <w:rPr>
          <w:rFonts w:ascii="Arial Narrow" w:hAnsi="Arial Narrow" w:cs="Arial"/>
          <w:sz w:val="20"/>
          <w:szCs w:val="20"/>
        </w:rPr>
        <w:tab/>
      </w:r>
      <w:proofErr w:type="spellStart"/>
      <w:r w:rsidR="00252E5D" w:rsidRPr="00252E5D">
        <w:rPr>
          <w:rFonts w:ascii="Arial Narrow" w:hAnsi="Arial Narrow" w:cs="Arial"/>
          <w:b/>
          <w:sz w:val="20"/>
          <w:szCs w:val="20"/>
        </w:rPr>
        <w:t>Daymi</w:t>
      </w:r>
      <w:proofErr w:type="spellEnd"/>
      <w:r w:rsidR="00252E5D" w:rsidRPr="00252E5D">
        <w:rPr>
          <w:rFonts w:ascii="Arial Narrow" w:hAnsi="Arial Narrow" w:cs="Arial"/>
          <w:b/>
          <w:sz w:val="20"/>
          <w:szCs w:val="20"/>
        </w:rPr>
        <w:t xml:space="preserve"> </w:t>
      </w:r>
      <w:proofErr w:type="spellStart"/>
      <w:r w:rsidR="00252E5D" w:rsidRPr="00252E5D">
        <w:rPr>
          <w:rFonts w:ascii="Arial Narrow" w:hAnsi="Arial Narrow" w:cs="Arial"/>
          <w:b/>
          <w:sz w:val="20"/>
          <w:szCs w:val="20"/>
        </w:rPr>
        <w:t>Difurniao</w:t>
      </w:r>
      <w:proofErr w:type="spellEnd"/>
      <w:r w:rsidR="00252E5D" w:rsidRPr="00252E5D">
        <w:rPr>
          <w:rFonts w:ascii="Arial Narrow" w:hAnsi="Arial Narrow" w:cs="Arial"/>
          <w:sz w:val="20"/>
          <w:szCs w:val="20"/>
        </w:rPr>
        <w:t xml:space="preserve"> </w:t>
      </w:r>
      <w:r w:rsidR="00252E5D" w:rsidRPr="00252E5D">
        <w:rPr>
          <w:rStyle w:val="Hipervnculo"/>
          <w:rFonts w:ascii="Arial Narrow" w:hAnsi="Arial Narrow"/>
          <w:sz w:val="20"/>
          <w:szCs w:val="20"/>
          <w:u w:val="none"/>
        </w:rPr>
        <w:t xml:space="preserve"> </w:t>
      </w:r>
      <w:hyperlink r:id="rId13" w:history="1">
        <w:r w:rsidR="00252E5D" w:rsidRPr="00252E5D">
          <w:rPr>
            <w:rStyle w:val="Hipervnculo"/>
            <w:rFonts w:ascii="Arial Narrow" w:hAnsi="Arial Narrow"/>
            <w:sz w:val="20"/>
            <w:szCs w:val="20"/>
          </w:rPr>
          <w:t>ddifurniao@habanos.cu</w:t>
        </w:r>
      </w:hyperlink>
      <w:r w:rsidR="00252E5D" w:rsidRPr="00252E5D">
        <w:rPr>
          <w:rFonts w:ascii="Arial Narrow" w:hAnsi="Arial Narrow"/>
          <w:sz w:val="20"/>
          <w:szCs w:val="20"/>
        </w:rPr>
        <w:t>;</w:t>
      </w:r>
      <w:r w:rsidR="00252E5D" w:rsidRPr="00252E5D">
        <w:rPr>
          <w:rFonts w:ascii="Arial Narrow" w:hAnsi="Arial Narrow"/>
          <w:sz w:val="20"/>
          <w:szCs w:val="20"/>
        </w:rPr>
        <w:tab/>
        <w:t>Tel. 5372040513 ext. 565</w:t>
      </w:r>
    </w:p>
    <w:p w:rsidR="00252E5D" w:rsidRPr="00252E5D" w:rsidRDefault="00252E5D" w:rsidP="00252E5D">
      <w:pPr>
        <w:tabs>
          <w:tab w:val="left" w:pos="5103"/>
          <w:tab w:val="left" w:pos="5245"/>
        </w:tabs>
        <w:jc w:val="both"/>
        <w:rPr>
          <w:rFonts w:ascii="Arial Narrow" w:hAnsi="Arial Narrow"/>
          <w:b/>
          <w:sz w:val="20"/>
          <w:szCs w:val="20"/>
          <w:u w:val="single"/>
        </w:rPr>
      </w:pPr>
    </w:p>
    <w:p w:rsidR="00252E5D" w:rsidRPr="00BD7530" w:rsidRDefault="00252E5D" w:rsidP="00252E5D">
      <w:pPr>
        <w:tabs>
          <w:tab w:val="left" w:pos="1985"/>
          <w:tab w:val="left" w:pos="5103"/>
          <w:tab w:val="left" w:pos="5245"/>
        </w:tabs>
        <w:jc w:val="both"/>
        <w:rPr>
          <w:rFonts w:ascii="Arial Narrow" w:hAnsi="Arial Narrow"/>
          <w:b/>
          <w:sz w:val="20"/>
          <w:szCs w:val="20"/>
          <w:u w:val="single"/>
          <w:lang w:val="en-US"/>
        </w:rPr>
      </w:pPr>
      <w:r w:rsidRPr="00BD7530">
        <w:rPr>
          <w:rFonts w:ascii="Arial Narrow" w:hAnsi="Arial Narrow"/>
          <w:b/>
          <w:sz w:val="20"/>
          <w:szCs w:val="20"/>
          <w:u w:val="single"/>
          <w:lang w:val="en-US"/>
        </w:rPr>
        <w:t>Young &amp; Rubicam:</w:t>
      </w:r>
      <w:r>
        <w:rPr>
          <w:rFonts w:ascii="Arial Narrow" w:hAnsi="Arial Narrow"/>
          <w:b/>
          <w:sz w:val="20"/>
          <w:szCs w:val="20"/>
          <w:lang w:val="en-US"/>
        </w:rPr>
        <w:t xml:space="preserve"> </w:t>
      </w:r>
      <w:r>
        <w:rPr>
          <w:rFonts w:ascii="Arial Narrow" w:hAnsi="Arial Narrow"/>
          <w:b/>
          <w:sz w:val="20"/>
          <w:szCs w:val="20"/>
          <w:lang w:val="en-US"/>
        </w:rPr>
        <w:tab/>
      </w:r>
      <w:hyperlink r:id="rId14" w:history="1">
        <w:r w:rsidRPr="00BD7530">
          <w:rPr>
            <w:rStyle w:val="Hipervnculo"/>
            <w:rFonts w:ascii="Arial Narrow" w:hAnsi="Arial Narrow"/>
            <w:sz w:val="20"/>
            <w:szCs w:val="20"/>
            <w:lang w:val="en-US"/>
          </w:rPr>
          <w:t>press.habanosfestival2017@yr.com</w:t>
        </w:r>
      </w:hyperlink>
    </w:p>
    <w:p w:rsidR="00252E5D" w:rsidRDefault="00252E5D" w:rsidP="00252E5D">
      <w:pPr>
        <w:tabs>
          <w:tab w:val="left" w:pos="1985"/>
          <w:tab w:val="left" w:pos="4111"/>
          <w:tab w:val="left" w:pos="5103"/>
          <w:tab w:val="left" w:pos="5245"/>
        </w:tabs>
        <w:rPr>
          <w:rFonts w:ascii="Arial Narrow" w:hAnsi="Arial Narrow"/>
          <w:b/>
          <w:sz w:val="20"/>
          <w:szCs w:val="20"/>
        </w:rPr>
      </w:pPr>
      <w:r w:rsidRPr="00532858">
        <w:rPr>
          <w:rFonts w:ascii="Arial Narrow" w:hAnsi="Arial Narrow"/>
          <w:b/>
          <w:sz w:val="20"/>
          <w:szCs w:val="20"/>
          <w:lang w:val="en-US"/>
        </w:rPr>
        <w:tab/>
      </w:r>
      <w:r>
        <w:rPr>
          <w:rFonts w:ascii="Arial Narrow" w:hAnsi="Arial Narrow"/>
          <w:b/>
          <w:sz w:val="20"/>
          <w:szCs w:val="20"/>
        </w:rPr>
        <w:t>Izaskun Martínez</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9F5039">
        <w:rPr>
          <w:rFonts w:ascii="Arial Narrow" w:hAnsi="Arial Narrow" w:cs="Arial"/>
          <w:color w:val="000000"/>
          <w:sz w:val="20"/>
          <w:szCs w:val="20"/>
          <w:lang w:eastAsia="es-ES"/>
        </w:rPr>
        <w:t>Tel: +53 521 243 89</w:t>
      </w:r>
      <w:r>
        <w:rPr>
          <w:rFonts w:ascii="Arial Narrow" w:hAnsi="Arial Narrow"/>
          <w:b/>
          <w:sz w:val="20"/>
          <w:szCs w:val="20"/>
        </w:rPr>
        <w:tab/>
      </w:r>
    </w:p>
    <w:p w:rsidR="00252E5D" w:rsidRPr="005C647B" w:rsidRDefault="00252E5D" w:rsidP="00252E5D">
      <w:pPr>
        <w:tabs>
          <w:tab w:val="left" w:pos="1985"/>
          <w:tab w:val="left" w:pos="4111"/>
          <w:tab w:val="left" w:pos="5103"/>
          <w:tab w:val="left" w:pos="5245"/>
        </w:tabs>
        <w:rPr>
          <w:color w:val="1F3864"/>
        </w:rPr>
      </w:pPr>
      <w:r>
        <w:rPr>
          <w:rFonts w:ascii="Arial Narrow" w:hAnsi="Arial Narrow"/>
          <w:b/>
          <w:sz w:val="20"/>
          <w:szCs w:val="20"/>
        </w:rPr>
        <w:tab/>
      </w:r>
      <w:r w:rsidRPr="005C647B">
        <w:rPr>
          <w:rFonts w:ascii="Arial Narrow" w:hAnsi="Arial Narrow"/>
          <w:b/>
          <w:sz w:val="20"/>
          <w:szCs w:val="20"/>
        </w:rPr>
        <w:t>Cristina Andreu</w:t>
      </w:r>
      <w:r w:rsidRPr="005C647B">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C647B">
        <w:rPr>
          <w:rFonts w:ascii="Arial Narrow" w:hAnsi="Arial Narrow" w:cs="Arial"/>
          <w:color w:val="000000"/>
          <w:sz w:val="20"/>
          <w:szCs w:val="20"/>
          <w:lang w:eastAsia="es-ES"/>
        </w:rPr>
        <w:t xml:space="preserve">Tel: </w:t>
      </w:r>
      <w:r>
        <w:rPr>
          <w:rFonts w:ascii="Arial Narrow" w:hAnsi="Arial Narrow" w:cs="Arial"/>
          <w:color w:val="000000"/>
          <w:sz w:val="20"/>
          <w:szCs w:val="20"/>
          <w:lang w:eastAsia="es-ES"/>
        </w:rPr>
        <w:t xml:space="preserve">+34 </w:t>
      </w:r>
      <w:r w:rsidRPr="005C647B">
        <w:rPr>
          <w:rFonts w:ascii="Arial Narrow" w:hAnsi="Arial Narrow" w:cs="Arial"/>
          <w:color w:val="000000"/>
          <w:sz w:val="20"/>
          <w:szCs w:val="20"/>
          <w:lang w:eastAsia="es-ES"/>
        </w:rPr>
        <w:t>609 46 44 05</w:t>
      </w:r>
      <w:r>
        <w:rPr>
          <w:color w:val="1F3864"/>
        </w:rPr>
        <w:t xml:space="preserve">      </w:t>
      </w:r>
    </w:p>
    <w:p w:rsidR="00252E5D" w:rsidRDefault="00252E5D" w:rsidP="00252E5D">
      <w:pPr>
        <w:tabs>
          <w:tab w:val="left" w:pos="1985"/>
          <w:tab w:val="left" w:pos="4111"/>
          <w:tab w:val="left" w:pos="5103"/>
          <w:tab w:val="left" w:pos="5245"/>
        </w:tabs>
      </w:pPr>
      <w:r>
        <w:rPr>
          <w:rFonts w:ascii="Arial Narrow" w:hAnsi="Arial Narrow"/>
          <w:b/>
          <w:sz w:val="20"/>
          <w:szCs w:val="20"/>
        </w:rPr>
        <w:tab/>
        <w:t xml:space="preserve">Carla </w:t>
      </w:r>
      <w:proofErr w:type="spellStart"/>
      <w:r>
        <w:rPr>
          <w:rFonts w:ascii="Arial Narrow" w:hAnsi="Arial Narrow"/>
          <w:b/>
          <w:sz w:val="20"/>
          <w:szCs w:val="20"/>
        </w:rPr>
        <w:t>Lladó</w:t>
      </w:r>
      <w:proofErr w:type="spellEnd"/>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C647B">
        <w:rPr>
          <w:rFonts w:ascii="Arial Narrow" w:hAnsi="Arial Narrow" w:cs="Arial"/>
          <w:color w:val="000000"/>
          <w:sz w:val="20"/>
          <w:szCs w:val="20"/>
          <w:lang w:eastAsia="es-ES"/>
        </w:rPr>
        <w:t xml:space="preserve">Tel: </w:t>
      </w:r>
      <w:r>
        <w:rPr>
          <w:rFonts w:ascii="Arial Narrow" w:hAnsi="Arial Narrow" w:cs="Arial"/>
          <w:color w:val="000000"/>
          <w:sz w:val="20"/>
          <w:szCs w:val="20"/>
          <w:lang w:eastAsia="es-ES"/>
        </w:rPr>
        <w:t xml:space="preserve">+34 </w:t>
      </w:r>
      <w:r w:rsidRPr="005C647B">
        <w:rPr>
          <w:rFonts w:ascii="Arial Narrow" w:hAnsi="Arial Narrow" w:cs="Arial"/>
          <w:color w:val="000000"/>
          <w:sz w:val="20"/>
          <w:szCs w:val="20"/>
          <w:lang w:eastAsia="es-ES"/>
        </w:rPr>
        <w:t>683 70 15 64</w:t>
      </w:r>
      <w:r w:rsidRPr="005C647B">
        <w:rPr>
          <w:color w:val="1F3864"/>
        </w:rPr>
        <w:t xml:space="preserve">         </w:t>
      </w:r>
    </w:p>
    <w:p w:rsidR="00E85544" w:rsidRDefault="00E85544" w:rsidP="00252E5D">
      <w:pPr>
        <w:jc w:val="both"/>
        <w:rPr>
          <w:rFonts w:ascii="Arial Narrow" w:hAnsi="Arial Narrow"/>
          <w:b/>
          <w:sz w:val="20"/>
          <w:szCs w:val="20"/>
        </w:rPr>
      </w:pPr>
      <w:bookmarkStart w:id="0" w:name="_GoBack"/>
      <w:bookmarkEnd w:id="0"/>
    </w:p>
    <w:p w:rsidR="00E85544" w:rsidRPr="00252E5D" w:rsidRDefault="00E85544" w:rsidP="00A361FC">
      <w:pPr>
        <w:jc w:val="both"/>
        <w:rPr>
          <w:rFonts w:ascii="Arial Narrow" w:hAnsi="Arial Narrow"/>
          <w:b/>
          <w:sz w:val="20"/>
          <w:szCs w:val="20"/>
        </w:rPr>
      </w:pPr>
    </w:p>
    <w:p w:rsidR="00E85544" w:rsidRPr="00252E5D" w:rsidRDefault="00E85544" w:rsidP="00A361FC">
      <w:pPr>
        <w:jc w:val="both"/>
        <w:rPr>
          <w:rFonts w:ascii="Arial Narrow" w:hAnsi="Arial Narrow"/>
          <w:b/>
          <w:sz w:val="20"/>
          <w:szCs w:val="20"/>
        </w:rPr>
      </w:pPr>
    </w:p>
    <w:p w:rsidR="0019117C" w:rsidRPr="00252E5D" w:rsidRDefault="0019117C" w:rsidP="00A361FC">
      <w:pPr>
        <w:jc w:val="both"/>
        <w:rPr>
          <w:rFonts w:ascii="Arial Narrow" w:hAnsi="Arial Narrow"/>
          <w:b/>
          <w:sz w:val="20"/>
          <w:szCs w:val="20"/>
        </w:rPr>
      </w:pPr>
    </w:p>
    <w:p w:rsidR="0019117C" w:rsidRPr="00252E5D" w:rsidRDefault="0019117C" w:rsidP="00A361FC">
      <w:pPr>
        <w:jc w:val="both"/>
        <w:rPr>
          <w:rFonts w:ascii="Arial Narrow" w:hAnsi="Arial Narrow"/>
          <w:b/>
          <w:sz w:val="20"/>
          <w:szCs w:val="20"/>
        </w:rPr>
      </w:pPr>
    </w:p>
    <w:p w:rsidR="00FA28E5" w:rsidRPr="00252E5D" w:rsidRDefault="00810F60" w:rsidP="00A361FC">
      <w:pPr>
        <w:jc w:val="both"/>
        <w:rPr>
          <w:b/>
        </w:rPr>
      </w:pPr>
      <w:r w:rsidRPr="00252E5D">
        <w:rPr>
          <w:rFonts w:ascii="Arial Narrow" w:hAnsi="Arial Narrow"/>
          <w:b/>
          <w:sz w:val="20"/>
          <w:szCs w:val="20"/>
        </w:rPr>
        <w:t xml:space="preserve"> </w:t>
      </w:r>
    </w:p>
    <w:p w:rsidR="00121508" w:rsidRPr="00252E5D" w:rsidRDefault="00121508">
      <w:pPr>
        <w:jc w:val="both"/>
        <w:rPr>
          <w:rFonts w:ascii="Arial Narrow" w:hAnsi="Arial Narrow" w:cs="Arial"/>
        </w:rPr>
      </w:pPr>
    </w:p>
    <w:p w:rsidR="00121508" w:rsidRPr="00252E5D" w:rsidRDefault="00121508">
      <w:pPr>
        <w:jc w:val="both"/>
      </w:pPr>
    </w:p>
    <w:sectPr w:rsidR="00121508" w:rsidRPr="00252E5D" w:rsidSect="00A26FB1">
      <w:headerReference w:type="default" r:id="rId15"/>
      <w:footerReference w:type="default" r:id="rId16"/>
      <w:pgSz w:w="11906" w:h="16838" w:code="9"/>
      <w:pgMar w:top="238" w:right="992" w:bottom="567" w:left="1622" w:header="1021"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C9" w:rsidRDefault="002267C9">
      <w:r>
        <w:separator/>
      </w:r>
    </w:p>
  </w:endnote>
  <w:endnote w:type="continuationSeparator" w:id="0">
    <w:p w:rsidR="002267C9" w:rsidRDefault="0022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33" w:rsidRDefault="00107433">
    <w:pPr>
      <w:pStyle w:val="Piedepgina"/>
      <w:jc w:val="center"/>
      <w:rPr>
        <w:rFonts w:ascii="Arial Narrow" w:hAnsi="Arial Narrow"/>
        <w:color w:val="FFFFFF"/>
      </w:rPr>
    </w:pPr>
    <w:r>
      <w:rPr>
        <w:noProof/>
        <w:lang w:eastAsia="es-ES"/>
      </w:rPr>
      <w:drawing>
        <wp:anchor distT="0" distB="0" distL="114935" distR="114935" simplePos="0" relativeHeight="251657728" behindDoc="1" locked="0" layoutInCell="1" allowOverlap="1">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rsidR="00107433" w:rsidRDefault="00107433">
    <w:pPr>
      <w:pStyle w:val="Piedepgina"/>
      <w:jc w:val="center"/>
      <w:rPr>
        <w:rFonts w:ascii="Arial Narrow" w:hAnsi="Arial Narrow"/>
        <w:color w:val="FFFFFF"/>
      </w:rPr>
    </w:pPr>
    <w:r>
      <w:rPr>
        <w:rFonts w:ascii="Arial Narrow" w:hAnsi="Arial Narrow"/>
        <w:color w:val="FFFFFF"/>
      </w:rPr>
      <w:t>XIX Festival del Habano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C9" w:rsidRDefault="002267C9">
      <w:r>
        <w:separator/>
      </w:r>
    </w:p>
  </w:footnote>
  <w:footnote w:type="continuationSeparator" w:id="0">
    <w:p w:rsidR="002267C9" w:rsidRDefault="0022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33" w:rsidRPr="00205759" w:rsidRDefault="00107433" w:rsidP="00205759">
    <w:pPr>
      <w:pStyle w:val="Encabezado"/>
      <w:ind w:left="-851" w:right="-601"/>
      <w:rPr>
        <w:rFonts w:ascii="Arial Narrow" w:hAnsi="Arial Narrow" w:cs="Arial"/>
        <w:color w:val="FFFFFF"/>
        <w:sz w:val="40"/>
        <w:szCs w:val="40"/>
      </w:rPr>
    </w:pPr>
    <w:r w:rsidRPr="001F5164">
      <w:rPr>
        <w:rFonts w:ascii="Arial Narrow" w:hAnsi="Arial Narrow" w:cs="Arial"/>
        <w:noProof/>
        <w:color w:val="FFFFFF"/>
        <w:sz w:val="36"/>
        <w:szCs w:val="36"/>
        <w:lang w:eastAsia="es-ES"/>
      </w:rPr>
      <w:drawing>
        <wp:anchor distT="0" distB="0" distL="114300" distR="114300" simplePos="0" relativeHeight="251658752" behindDoc="1" locked="0" layoutInCell="1" allowOverlap="1">
          <wp:simplePos x="0" y="0"/>
          <wp:positionH relativeFrom="column">
            <wp:posOffset>5494655</wp:posOffset>
          </wp:positionH>
          <wp:positionV relativeFrom="paragraph">
            <wp:posOffset>-381635</wp:posOffset>
          </wp:positionV>
          <wp:extent cx="371475" cy="1012825"/>
          <wp:effectExtent l="0" t="0" r="9525" b="0"/>
          <wp:wrapTight wrapText="bothSides">
            <wp:wrapPolygon edited="0">
              <wp:start x="9969" y="0"/>
              <wp:lineTo x="4431" y="2438"/>
              <wp:lineTo x="0" y="5282"/>
              <wp:lineTo x="0" y="21126"/>
              <wp:lineTo x="21046" y="21126"/>
              <wp:lineTo x="21046" y="406"/>
              <wp:lineTo x="19938" y="0"/>
              <wp:lineTo x="996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1012825"/>
                  </a:xfrm>
                  <a:prstGeom prst="rect">
                    <a:avLst/>
                  </a:prstGeom>
                  <a:noFill/>
                  <a:ln>
                    <a:noFill/>
                  </a:ln>
                </pic:spPr>
              </pic:pic>
            </a:graphicData>
          </a:graphic>
        </wp:anchor>
      </w:drawing>
    </w:r>
    <w:r>
      <w:rPr>
        <w:noProof/>
        <w:lang w:eastAsia="es-ES"/>
      </w:rPr>
      <w:drawing>
        <wp:anchor distT="0" distB="0" distL="114935" distR="114935" simplePos="0" relativeHeight="251656704" behindDoc="1" locked="0" layoutInCell="1" allowOverlap="1">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anchor>
      </w:drawing>
    </w:r>
    <w:r>
      <w:rPr>
        <w:rFonts w:ascii="Arial Narrow" w:hAnsi="Arial Narrow" w:cs="Arial"/>
        <w:color w:val="FFFFFF"/>
        <w:sz w:val="36"/>
        <w:szCs w:val="36"/>
      </w:rPr>
      <w:t>Nota de Prensa</w:t>
    </w:r>
  </w:p>
  <w:p w:rsidR="00107433" w:rsidRDefault="00107433">
    <w:pPr>
      <w:pStyle w:val="Encabezado"/>
      <w:rPr>
        <w:rFonts w:ascii="Arial Narrow" w:hAnsi="Arial Narrow" w:cs="Arial"/>
        <w:b/>
        <w:color w:val="FFFFFF"/>
        <w:sz w:val="28"/>
        <w:szCs w:val="28"/>
      </w:rPr>
    </w:pPr>
  </w:p>
  <w:p w:rsidR="00107433" w:rsidRPr="0075758E" w:rsidRDefault="00107433">
    <w:pPr>
      <w:pStyle w:val="Encabezado"/>
      <w:rPr>
        <w:rFonts w:ascii="Arial Narrow" w:hAnsi="Arial Narrow" w:cs="Arial"/>
        <w:b/>
        <w:color w:val="FFFFFF" w:themeColor="background1"/>
        <w:sz w:val="28"/>
        <w:szCs w:val="28"/>
      </w:rPr>
    </w:pPr>
  </w:p>
  <w:p w:rsidR="00107433" w:rsidRPr="0075758E" w:rsidRDefault="0075758E">
    <w:pPr>
      <w:pStyle w:val="Encabezado"/>
      <w:rPr>
        <w:rFonts w:ascii="Arial Narrow" w:hAnsi="Arial Narrow" w:cs="Arial"/>
        <w:b/>
        <w:color w:val="FFFFFF" w:themeColor="background1"/>
        <w:sz w:val="22"/>
        <w:szCs w:val="22"/>
      </w:rPr>
    </w:pPr>
    <w:r w:rsidRPr="0075758E">
      <w:rPr>
        <w:rFonts w:ascii="Arial Narrow" w:hAnsi="Arial Narrow" w:cs="Arial"/>
        <w:b/>
        <w:color w:val="FFFFFF" w:themeColor="background1"/>
        <w:sz w:val="22"/>
        <w:szCs w:val="22"/>
      </w:rPr>
      <w:t>27</w:t>
    </w:r>
    <w:r w:rsidR="00107433" w:rsidRPr="0075758E">
      <w:rPr>
        <w:rFonts w:ascii="Arial Narrow" w:hAnsi="Arial Narrow" w:cs="Arial"/>
        <w:b/>
        <w:color w:val="FFFFFF" w:themeColor="background1"/>
        <w:sz w:val="22"/>
        <w:szCs w:val="22"/>
      </w:rPr>
      <w:t xml:space="preserve"> de </w:t>
    </w:r>
    <w:r w:rsidR="00680A6E" w:rsidRPr="0075758E">
      <w:rPr>
        <w:rFonts w:ascii="Arial Narrow" w:hAnsi="Arial Narrow" w:cs="Arial"/>
        <w:b/>
        <w:color w:val="FFFFFF" w:themeColor="background1"/>
        <w:sz w:val="22"/>
        <w:szCs w:val="22"/>
      </w:rPr>
      <w:t>febrero</w:t>
    </w:r>
    <w:r w:rsidR="00107433" w:rsidRPr="0075758E">
      <w:rPr>
        <w:rFonts w:ascii="Arial Narrow" w:hAnsi="Arial Narrow" w:cs="Arial"/>
        <w:b/>
        <w:color w:val="FFFFFF" w:themeColor="background1"/>
        <w:sz w:val="22"/>
        <w:szCs w:val="22"/>
      </w:rPr>
      <w:t xml:space="preserve"> de 2017</w:t>
    </w:r>
  </w:p>
  <w:p w:rsidR="00107433" w:rsidRDefault="00107433">
    <w:pPr>
      <w:pStyle w:val="Encabezado"/>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2B"/>
    <w:rsid w:val="00002C9C"/>
    <w:rsid w:val="00004A62"/>
    <w:rsid w:val="000114A8"/>
    <w:rsid w:val="00037F1B"/>
    <w:rsid w:val="0004068B"/>
    <w:rsid w:val="0004617B"/>
    <w:rsid w:val="00046869"/>
    <w:rsid w:val="00066C78"/>
    <w:rsid w:val="00073E03"/>
    <w:rsid w:val="00075C9B"/>
    <w:rsid w:val="0008465A"/>
    <w:rsid w:val="00087AD3"/>
    <w:rsid w:val="00091DD5"/>
    <w:rsid w:val="00096120"/>
    <w:rsid w:val="000A2A11"/>
    <w:rsid w:val="000C1C14"/>
    <w:rsid w:val="000E7A0B"/>
    <w:rsid w:val="00105C87"/>
    <w:rsid w:val="00107433"/>
    <w:rsid w:val="001126D1"/>
    <w:rsid w:val="00121508"/>
    <w:rsid w:val="00126CD5"/>
    <w:rsid w:val="00133094"/>
    <w:rsid w:val="001375A5"/>
    <w:rsid w:val="00144B7F"/>
    <w:rsid w:val="0015209F"/>
    <w:rsid w:val="001558C5"/>
    <w:rsid w:val="001711E4"/>
    <w:rsid w:val="00172457"/>
    <w:rsid w:val="00173058"/>
    <w:rsid w:val="0019117C"/>
    <w:rsid w:val="00191EF2"/>
    <w:rsid w:val="00192782"/>
    <w:rsid w:val="001B03CB"/>
    <w:rsid w:val="001F5164"/>
    <w:rsid w:val="00202D67"/>
    <w:rsid w:val="002050D0"/>
    <w:rsid w:val="00205759"/>
    <w:rsid w:val="00225A09"/>
    <w:rsid w:val="002267C9"/>
    <w:rsid w:val="00233247"/>
    <w:rsid w:val="00241567"/>
    <w:rsid w:val="0025008A"/>
    <w:rsid w:val="00252E5D"/>
    <w:rsid w:val="002620B9"/>
    <w:rsid w:val="00262702"/>
    <w:rsid w:val="00274D62"/>
    <w:rsid w:val="00276ADB"/>
    <w:rsid w:val="00283723"/>
    <w:rsid w:val="00283C96"/>
    <w:rsid w:val="0029286C"/>
    <w:rsid w:val="002B711F"/>
    <w:rsid w:val="002C3C4B"/>
    <w:rsid w:val="002F4AF1"/>
    <w:rsid w:val="00301C8D"/>
    <w:rsid w:val="00316263"/>
    <w:rsid w:val="003301FD"/>
    <w:rsid w:val="00351411"/>
    <w:rsid w:val="00366CEB"/>
    <w:rsid w:val="00381476"/>
    <w:rsid w:val="0038527E"/>
    <w:rsid w:val="003B4873"/>
    <w:rsid w:val="003C1A83"/>
    <w:rsid w:val="003E2378"/>
    <w:rsid w:val="00404059"/>
    <w:rsid w:val="00410571"/>
    <w:rsid w:val="0042126F"/>
    <w:rsid w:val="00433360"/>
    <w:rsid w:val="00440B21"/>
    <w:rsid w:val="00445ED7"/>
    <w:rsid w:val="0046352D"/>
    <w:rsid w:val="00465C58"/>
    <w:rsid w:val="004A6B69"/>
    <w:rsid w:val="004B00BE"/>
    <w:rsid w:val="004B608D"/>
    <w:rsid w:val="004C586F"/>
    <w:rsid w:val="004D4762"/>
    <w:rsid w:val="004D4DE5"/>
    <w:rsid w:val="004D5987"/>
    <w:rsid w:val="004F6CE2"/>
    <w:rsid w:val="00505E4E"/>
    <w:rsid w:val="005071D7"/>
    <w:rsid w:val="00530D38"/>
    <w:rsid w:val="005504F8"/>
    <w:rsid w:val="005515C5"/>
    <w:rsid w:val="00561A2E"/>
    <w:rsid w:val="0057194F"/>
    <w:rsid w:val="0057576F"/>
    <w:rsid w:val="00577989"/>
    <w:rsid w:val="005D319A"/>
    <w:rsid w:val="005E63DC"/>
    <w:rsid w:val="00600CC0"/>
    <w:rsid w:val="0061109C"/>
    <w:rsid w:val="006145EA"/>
    <w:rsid w:val="00641D86"/>
    <w:rsid w:val="00653D17"/>
    <w:rsid w:val="00654DB7"/>
    <w:rsid w:val="00680A6E"/>
    <w:rsid w:val="00690169"/>
    <w:rsid w:val="00691820"/>
    <w:rsid w:val="00696AE8"/>
    <w:rsid w:val="006A0B21"/>
    <w:rsid w:val="006A54FE"/>
    <w:rsid w:val="006A5E2A"/>
    <w:rsid w:val="006E196C"/>
    <w:rsid w:val="006E56C4"/>
    <w:rsid w:val="006F1346"/>
    <w:rsid w:val="00704EF5"/>
    <w:rsid w:val="007214C5"/>
    <w:rsid w:val="007324DA"/>
    <w:rsid w:val="0073689B"/>
    <w:rsid w:val="00747A36"/>
    <w:rsid w:val="00750B92"/>
    <w:rsid w:val="0075758E"/>
    <w:rsid w:val="00766498"/>
    <w:rsid w:val="007715E8"/>
    <w:rsid w:val="00776A5C"/>
    <w:rsid w:val="00777918"/>
    <w:rsid w:val="00783115"/>
    <w:rsid w:val="00783EF6"/>
    <w:rsid w:val="00787745"/>
    <w:rsid w:val="007B255E"/>
    <w:rsid w:val="007B3552"/>
    <w:rsid w:val="007E4C4D"/>
    <w:rsid w:val="007E5764"/>
    <w:rsid w:val="007E7318"/>
    <w:rsid w:val="007E78F4"/>
    <w:rsid w:val="007F0E30"/>
    <w:rsid w:val="00807681"/>
    <w:rsid w:val="00810F60"/>
    <w:rsid w:val="008110AB"/>
    <w:rsid w:val="00816266"/>
    <w:rsid w:val="00833C93"/>
    <w:rsid w:val="00845002"/>
    <w:rsid w:val="008528E9"/>
    <w:rsid w:val="0085497F"/>
    <w:rsid w:val="008679F7"/>
    <w:rsid w:val="0087124E"/>
    <w:rsid w:val="00873692"/>
    <w:rsid w:val="00884EFB"/>
    <w:rsid w:val="00893D7A"/>
    <w:rsid w:val="008A18C8"/>
    <w:rsid w:val="008A49CB"/>
    <w:rsid w:val="008C6EDB"/>
    <w:rsid w:val="008D43BF"/>
    <w:rsid w:val="008D6785"/>
    <w:rsid w:val="008E7760"/>
    <w:rsid w:val="009038B7"/>
    <w:rsid w:val="00906D28"/>
    <w:rsid w:val="00915758"/>
    <w:rsid w:val="00936990"/>
    <w:rsid w:val="00950709"/>
    <w:rsid w:val="00952C33"/>
    <w:rsid w:val="009712E7"/>
    <w:rsid w:val="00973FB6"/>
    <w:rsid w:val="009977D8"/>
    <w:rsid w:val="009A117E"/>
    <w:rsid w:val="009A1EAB"/>
    <w:rsid w:val="009B359F"/>
    <w:rsid w:val="009E2E88"/>
    <w:rsid w:val="009E70CC"/>
    <w:rsid w:val="009F0B05"/>
    <w:rsid w:val="009F1258"/>
    <w:rsid w:val="00A26FB1"/>
    <w:rsid w:val="00A361FC"/>
    <w:rsid w:val="00A512DE"/>
    <w:rsid w:val="00A6090F"/>
    <w:rsid w:val="00A7675C"/>
    <w:rsid w:val="00A85564"/>
    <w:rsid w:val="00AD687A"/>
    <w:rsid w:val="00AE681B"/>
    <w:rsid w:val="00B4092F"/>
    <w:rsid w:val="00B43912"/>
    <w:rsid w:val="00B6593E"/>
    <w:rsid w:val="00B837E8"/>
    <w:rsid w:val="00B84E56"/>
    <w:rsid w:val="00BA0B4C"/>
    <w:rsid w:val="00BD2BD5"/>
    <w:rsid w:val="00BD70A8"/>
    <w:rsid w:val="00BD71A5"/>
    <w:rsid w:val="00BE2FBF"/>
    <w:rsid w:val="00BF05D7"/>
    <w:rsid w:val="00BF6FA6"/>
    <w:rsid w:val="00BF7778"/>
    <w:rsid w:val="00C04EFD"/>
    <w:rsid w:val="00C11877"/>
    <w:rsid w:val="00C12182"/>
    <w:rsid w:val="00C36B9C"/>
    <w:rsid w:val="00C41875"/>
    <w:rsid w:val="00C7410B"/>
    <w:rsid w:val="00C83A13"/>
    <w:rsid w:val="00C87888"/>
    <w:rsid w:val="00C92CFB"/>
    <w:rsid w:val="00CA47B0"/>
    <w:rsid w:val="00CE331F"/>
    <w:rsid w:val="00CE4ABE"/>
    <w:rsid w:val="00CF6131"/>
    <w:rsid w:val="00D01D6A"/>
    <w:rsid w:val="00D02F06"/>
    <w:rsid w:val="00D12B0A"/>
    <w:rsid w:val="00D32F67"/>
    <w:rsid w:val="00D50D1F"/>
    <w:rsid w:val="00D66BC8"/>
    <w:rsid w:val="00D74828"/>
    <w:rsid w:val="00D85D59"/>
    <w:rsid w:val="00D91EA8"/>
    <w:rsid w:val="00D97AD2"/>
    <w:rsid w:val="00D97B82"/>
    <w:rsid w:val="00DA0C76"/>
    <w:rsid w:val="00DA1DCC"/>
    <w:rsid w:val="00DC2177"/>
    <w:rsid w:val="00DF291A"/>
    <w:rsid w:val="00E02684"/>
    <w:rsid w:val="00E126F3"/>
    <w:rsid w:val="00E170EE"/>
    <w:rsid w:val="00E23631"/>
    <w:rsid w:val="00E37257"/>
    <w:rsid w:val="00E51C0F"/>
    <w:rsid w:val="00E647DF"/>
    <w:rsid w:val="00E77D03"/>
    <w:rsid w:val="00E85544"/>
    <w:rsid w:val="00E93632"/>
    <w:rsid w:val="00E97D36"/>
    <w:rsid w:val="00EA2B3A"/>
    <w:rsid w:val="00EC4698"/>
    <w:rsid w:val="00ED2323"/>
    <w:rsid w:val="00ED317C"/>
    <w:rsid w:val="00EE00DA"/>
    <w:rsid w:val="00F12217"/>
    <w:rsid w:val="00F12FD4"/>
    <w:rsid w:val="00F3172B"/>
    <w:rsid w:val="00F4681B"/>
    <w:rsid w:val="00F52745"/>
    <w:rsid w:val="00F71503"/>
    <w:rsid w:val="00F76F0B"/>
    <w:rsid w:val="00F979E6"/>
    <w:rsid w:val="00F97B54"/>
    <w:rsid w:val="00FA28E5"/>
    <w:rsid w:val="00FF0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96868D-2B7C-439D-BAEE-43ACCBCB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Puest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680A6E"/>
    <w:pPr>
      <w:suppressAutoHyphens w:val="0"/>
    </w:pPr>
    <w:rPr>
      <w:rFonts w:ascii="Arial" w:hAnsi="Arial" w:cs="Arial"/>
      <w:color w:val="330000"/>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7013">
      <w:bodyDiv w:val="1"/>
      <w:marLeft w:val="0"/>
      <w:marRight w:val="0"/>
      <w:marTop w:val="0"/>
      <w:marBottom w:val="0"/>
      <w:divBdr>
        <w:top w:val="none" w:sz="0" w:space="0" w:color="auto"/>
        <w:left w:val="none" w:sz="0" w:space="0" w:color="auto"/>
        <w:bottom w:val="none" w:sz="0" w:space="0" w:color="auto"/>
        <w:right w:val="none" w:sz="0" w:space="0" w:color="auto"/>
      </w:divBdr>
    </w:div>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531649865">
      <w:bodyDiv w:val="1"/>
      <w:marLeft w:val="0"/>
      <w:marRight w:val="0"/>
      <w:marTop w:val="0"/>
      <w:marBottom w:val="0"/>
      <w:divBdr>
        <w:top w:val="none" w:sz="0" w:space="0" w:color="auto"/>
        <w:left w:val="none" w:sz="0" w:space="0" w:color="auto"/>
        <w:bottom w:val="none" w:sz="0" w:space="0" w:color="auto"/>
        <w:right w:val="none" w:sz="0" w:space="0" w:color="auto"/>
      </w:divBdr>
    </w:div>
    <w:div w:id="545483444">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07880434">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1216313721">
      <w:bodyDiv w:val="1"/>
      <w:marLeft w:val="0"/>
      <w:marRight w:val="0"/>
      <w:marTop w:val="0"/>
      <w:marBottom w:val="0"/>
      <w:divBdr>
        <w:top w:val="none" w:sz="0" w:space="0" w:color="auto"/>
        <w:left w:val="none" w:sz="0" w:space="0" w:color="auto"/>
        <w:bottom w:val="none" w:sz="0" w:space="0" w:color="auto"/>
        <w:right w:val="none" w:sz="0" w:space="0" w:color="auto"/>
      </w:divBdr>
    </w:div>
    <w:div w:id="1539463724">
      <w:bodyDiv w:val="1"/>
      <w:marLeft w:val="0"/>
      <w:marRight w:val="0"/>
      <w:marTop w:val="0"/>
      <w:marBottom w:val="0"/>
      <w:divBdr>
        <w:top w:val="none" w:sz="0" w:space="0" w:color="auto"/>
        <w:left w:val="none" w:sz="0" w:space="0" w:color="auto"/>
        <w:bottom w:val="none" w:sz="0" w:space="0" w:color="auto"/>
        <w:right w:val="none" w:sz="0" w:space="0" w:color="auto"/>
      </w:divBdr>
    </w:div>
    <w:div w:id="1577741888">
      <w:bodyDiv w:val="1"/>
      <w:marLeft w:val="0"/>
      <w:marRight w:val="0"/>
      <w:marTop w:val="0"/>
      <w:marBottom w:val="0"/>
      <w:divBdr>
        <w:top w:val="none" w:sz="0" w:space="0" w:color="auto"/>
        <w:left w:val="none" w:sz="0" w:space="0" w:color="auto"/>
        <w:bottom w:val="none" w:sz="0" w:space="0" w:color="auto"/>
        <w:right w:val="none" w:sz="0" w:space="0" w:color="auto"/>
      </w:divBdr>
    </w:div>
    <w:div w:id="1935623678">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anos.com/marcas/montecristo/" TargetMode="External"/><Relationship Id="rId13" Type="http://schemas.openxmlformats.org/officeDocument/2006/relationships/hyperlink" Target="mailto:ddifurniao@habanos.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banos.com/marcas/hupmann/" TargetMode="External"/><Relationship Id="rId12" Type="http://schemas.openxmlformats.org/officeDocument/2006/relationships/hyperlink" Target="http://www.habano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bano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abanos.com/marcas/montecristo/" TargetMode="External"/><Relationship Id="rId4" Type="http://schemas.openxmlformats.org/officeDocument/2006/relationships/webSettings" Target="webSettings.xml"/><Relationship Id="rId9" Type="http://schemas.openxmlformats.org/officeDocument/2006/relationships/hyperlink" Target="http://www.habanos.com/marcas/quaidorsay/" TargetMode="External"/><Relationship Id="rId14" Type="http://schemas.openxmlformats.org/officeDocument/2006/relationships/hyperlink" Target="mailto:press.habanosfestival2017@y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XI FESTIVAL DEL HABANO_NP2</vt:lpstr>
    </vt:vector>
  </TitlesOfParts>
  <Company>Hewlett-Packard Company</Company>
  <LinksUpToDate>false</LinksUpToDate>
  <CharactersWithSpaces>7327</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User</cp:lastModifiedBy>
  <cp:revision>13</cp:revision>
  <cp:lastPrinted>2017-02-16T17:17:00Z</cp:lastPrinted>
  <dcterms:created xsi:type="dcterms:W3CDTF">2017-02-17T10:53:00Z</dcterms:created>
  <dcterms:modified xsi:type="dcterms:W3CDTF">2017-02-27T21:57:00Z</dcterms:modified>
</cp:coreProperties>
</file>