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78E4" w:rsidRDefault="004C78E4" w:rsidP="004C78E4">
      <w:pPr>
        <w:jc w:val="both"/>
        <w:rPr>
          <w:rFonts w:ascii="Arial Narrow" w:hAnsi="Arial Narrow" w:cs="Arial"/>
          <w:b/>
          <w:i/>
          <w:color w:val="000000"/>
        </w:rPr>
      </w:pPr>
    </w:p>
    <w:p w:rsidR="008B72E5" w:rsidRDefault="008B72E5" w:rsidP="004C78E4">
      <w:pPr>
        <w:jc w:val="both"/>
        <w:rPr>
          <w:rFonts w:ascii="Arial Narrow" w:hAnsi="Arial Narrow" w:cs="Arial"/>
          <w:b/>
          <w:i/>
          <w:color w:val="000000"/>
        </w:rPr>
      </w:pPr>
    </w:p>
    <w:p w:rsidR="001B645F" w:rsidRPr="004C78E4" w:rsidRDefault="00345A5F" w:rsidP="004C78E4">
      <w:pPr>
        <w:jc w:val="both"/>
        <w:rPr>
          <w:rFonts w:ascii="Arial Narrow" w:hAnsi="Arial Narrow" w:cs="Arial"/>
          <w:b/>
          <w:i/>
          <w:color w:val="000000"/>
        </w:rPr>
      </w:pPr>
      <w:r>
        <w:rPr>
          <w:rFonts w:ascii="Arial Narrow" w:hAnsi="Arial Narrow" w:cs="Arial"/>
          <w:b/>
          <w:i/>
          <w:color w:val="000000"/>
        </w:rPr>
        <w:t>Se celebra el 50 Aniversario de la marca</w:t>
      </w:r>
    </w:p>
    <w:p w:rsidR="001B645F" w:rsidRPr="003F59C0" w:rsidRDefault="001B645F" w:rsidP="001B645F">
      <w:pPr>
        <w:widowControl w:val="0"/>
        <w:autoSpaceDE w:val="0"/>
        <w:autoSpaceDN w:val="0"/>
        <w:adjustRightInd w:val="0"/>
        <w:rPr>
          <w:rFonts w:asciiTheme="majorHAnsi" w:hAnsiTheme="majorHAnsi" w:cs="Helvetica"/>
          <w:b/>
          <w:bCs/>
          <w:i/>
          <w:color w:val="FF0000"/>
          <w:sz w:val="28"/>
          <w:szCs w:val="28"/>
        </w:rPr>
      </w:pPr>
    </w:p>
    <w:p w:rsidR="001B645F" w:rsidRPr="001B645F" w:rsidRDefault="00345A5F" w:rsidP="00B35A43">
      <w:pPr>
        <w:rPr>
          <w:rFonts w:ascii="Arial Narrow" w:hAnsi="Arial Narrow" w:cs="Arial"/>
          <w:b/>
          <w:color w:val="000000"/>
          <w:sz w:val="40"/>
          <w:szCs w:val="40"/>
        </w:rPr>
      </w:pPr>
      <w:r>
        <w:rPr>
          <w:rFonts w:ascii="Arial Narrow" w:hAnsi="Arial Narrow" w:cs="Arial"/>
          <w:b/>
          <w:color w:val="000000"/>
          <w:sz w:val="40"/>
          <w:szCs w:val="40"/>
        </w:rPr>
        <w:t>COMIENZA EL</w:t>
      </w:r>
      <w:r w:rsidR="00291FCC">
        <w:rPr>
          <w:rFonts w:ascii="Arial Narrow" w:hAnsi="Arial Narrow" w:cs="Arial"/>
          <w:b/>
          <w:color w:val="000000"/>
          <w:sz w:val="40"/>
          <w:szCs w:val="40"/>
        </w:rPr>
        <w:t xml:space="preserve"> XVIII</w:t>
      </w:r>
      <w:r w:rsidR="001B645F" w:rsidRPr="001B645F">
        <w:rPr>
          <w:rFonts w:ascii="Arial Narrow" w:hAnsi="Arial Narrow" w:cs="Arial"/>
          <w:b/>
          <w:color w:val="000000"/>
          <w:sz w:val="40"/>
          <w:szCs w:val="40"/>
        </w:rPr>
        <w:t xml:space="preserve"> FESTIVAL DEL HABANO</w:t>
      </w:r>
      <w:r>
        <w:rPr>
          <w:rFonts w:ascii="Arial Narrow" w:hAnsi="Arial Narrow" w:cs="Arial"/>
          <w:b/>
          <w:color w:val="000000"/>
          <w:sz w:val="40"/>
          <w:szCs w:val="40"/>
        </w:rPr>
        <w:t xml:space="preserve"> CON </w:t>
      </w:r>
      <w:r w:rsidR="00B35A43">
        <w:rPr>
          <w:rFonts w:ascii="Arial Narrow" w:hAnsi="Arial Narrow" w:cs="Arial"/>
          <w:b/>
          <w:color w:val="000000"/>
          <w:sz w:val="40"/>
          <w:szCs w:val="40"/>
        </w:rPr>
        <w:br/>
      </w:r>
      <w:r>
        <w:rPr>
          <w:rFonts w:ascii="Arial Narrow" w:hAnsi="Arial Narrow" w:cs="Arial"/>
          <w:b/>
          <w:color w:val="000000"/>
          <w:sz w:val="40"/>
          <w:szCs w:val="40"/>
        </w:rPr>
        <w:t>LA PRESENTACIÓN DEL COHIBA MÁS EXCLUSIVO</w:t>
      </w:r>
      <w:r w:rsidR="001B645F" w:rsidRPr="001B645F">
        <w:rPr>
          <w:rFonts w:ascii="Arial Narrow" w:hAnsi="Arial Narrow" w:cs="Arial"/>
          <w:b/>
          <w:color w:val="000000"/>
          <w:sz w:val="40"/>
          <w:szCs w:val="40"/>
        </w:rPr>
        <w:t xml:space="preserve"> </w:t>
      </w:r>
    </w:p>
    <w:p w:rsidR="001B645F" w:rsidRPr="00EE7CBE" w:rsidRDefault="001B645F" w:rsidP="00EE7CBE">
      <w:pPr>
        <w:jc w:val="both"/>
        <w:rPr>
          <w:rFonts w:ascii="Arial Narrow" w:hAnsi="Arial Narrow" w:cs="Arial"/>
          <w:b/>
          <w:color w:val="000000"/>
        </w:rPr>
      </w:pPr>
    </w:p>
    <w:p w:rsidR="001B645F" w:rsidRDefault="00E8363A" w:rsidP="004C78E4">
      <w:pPr>
        <w:pStyle w:val="Prrafodelista"/>
        <w:numPr>
          <w:ilvl w:val="0"/>
          <w:numId w:val="7"/>
        </w:numPr>
        <w:ind w:left="360"/>
        <w:jc w:val="both"/>
        <w:rPr>
          <w:rFonts w:ascii="Arial Narrow" w:hAnsi="Arial Narrow" w:cs="Arial"/>
          <w:b/>
          <w:color w:val="000000"/>
          <w:lang w:val="es-ES"/>
        </w:rPr>
      </w:pPr>
      <w:r>
        <w:rPr>
          <w:rFonts w:ascii="Arial Narrow" w:hAnsi="Arial Narrow" w:cs="Arial"/>
          <w:b/>
          <w:color w:val="000000"/>
          <w:lang w:val="es-ES"/>
        </w:rPr>
        <w:t>Se trata de una serie de solo 50 humidores cabinet con una inédita marquetería de auténticas hojas de tabaco cubano cubiertas de pan de oro de 24 quilates</w:t>
      </w:r>
    </w:p>
    <w:p w:rsidR="004832B4" w:rsidRDefault="004832B4" w:rsidP="004832B4">
      <w:pPr>
        <w:pStyle w:val="Prrafodelista"/>
        <w:ind w:left="360"/>
        <w:jc w:val="both"/>
        <w:rPr>
          <w:rFonts w:ascii="Arial Narrow" w:hAnsi="Arial Narrow" w:cs="Arial"/>
          <w:b/>
          <w:color w:val="000000"/>
          <w:lang w:val="es-ES"/>
        </w:rPr>
      </w:pPr>
    </w:p>
    <w:p w:rsidR="004832B4" w:rsidRPr="004832B4" w:rsidRDefault="00E8363A" w:rsidP="004832B4">
      <w:pPr>
        <w:pStyle w:val="Prrafodelista"/>
        <w:numPr>
          <w:ilvl w:val="0"/>
          <w:numId w:val="7"/>
        </w:numPr>
        <w:ind w:left="360"/>
        <w:jc w:val="both"/>
        <w:rPr>
          <w:rFonts w:ascii="Arial Narrow" w:hAnsi="Arial Narrow" w:cs="Arial"/>
          <w:b/>
          <w:color w:val="000000"/>
          <w:lang w:val="es-ES"/>
        </w:rPr>
      </w:pPr>
      <w:r>
        <w:rPr>
          <w:rFonts w:ascii="Arial Narrow" w:hAnsi="Arial Narrow" w:cs="Arial"/>
          <w:b/>
          <w:color w:val="000000"/>
          <w:lang w:val="es-ES"/>
        </w:rPr>
        <w:t>Además</w:t>
      </w:r>
      <w:r w:rsidR="00B35A43">
        <w:rPr>
          <w:rFonts w:ascii="Arial Narrow" w:hAnsi="Arial Narrow" w:cs="Arial"/>
          <w:b/>
          <w:color w:val="000000"/>
          <w:lang w:val="es-ES"/>
        </w:rPr>
        <w:t>,</w:t>
      </w:r>
      <w:r>
        <w:rPr>
          <w:rFonts w:ascii="Arial Narrow" w:hAnsi="Arial Narrow" w:cs="Arial"/>
          <w:b/>
          <w:color w:val="000000"/>
          <w:lang w:val="es-ES"/>
        </w:rPr>
        <w:t xml:space="preserve"> se ha presentado la primera Reserva de Hoyo de Monterrey</w:t>
      </w:r>
      <w:r w:rsidR="0092231A">
        <w:rPr>
          <w:rFonts w:ascii="Arial Narrow" w:hAnsi="Arial Narrow" w:cs="Arial"/>
          <w:b/>
          <w:color w:val="000000"/>
          <w:lang w:val="es-ES"/>
        </w:rPr>
        <w:t xml:space="preserve">, en la conocida vitola </w:t>
      </w:r>
      <w:proofErr w:type="spellStart"/>
      <w:r w:rsidR="0092231A">
        <w:rPr>
          <w:rFonts w:ascii="Arial Narrow" w:hAnsi="Arial Narrow" w:cs="Arial"/>
          <w:b/>
          <w:color w:val="000000"/>
          <w:lang w:val="es-ES"/>
        </w:rPr>
        <w:t>Epicure</w:t>
      </w:r>
      <w:proofErr w:type="spellEnd"/>
      <w:r w:rsidR="0092231A">
        <w:rPr>
          <w:rFonts w:ascii="Arial Narrow" w:hAnsi="Arial Narrow" w:cs="Arial"/>
          <w:b/>
          <w:color w:val="000000"/>
          <w:lang w:val="es-ES"/>
        </w:rPr>
        <w:t xml:space="preserve"> No 2</w:t>
      </w:r>
    </w:p>
    <w:p w:rsidR="001B645F" w:rsidRPr="004C78E4" w:rsidRDefault="001B645F" w:rsidP="004C78E4">
      <w:pPr>
        <w:pStyle w:val="Prrafodelista"/>
        <w:ind w:left="360"/>
        <w:jc w:val="both"/>
        <w:rPr>
          <w:rFonts w:ascii="Arial Narrow" w:hAnsi="Arial Narrow" w:cs="Arial"/>
          <w:b/>
          <w:color w:val="000000"/>
          <w:lang w:val="es-ES"/>
        </w:rPr>
      </w:pPr>
    </w:p>
    <w:p w:rsidR="001B645F" w:rsidRPr="004C78E4" w:rsidRDefault="001B645F" w:rsidP="004C78E4">
      <w:pPr>
        <w:pStyle w:val="Prrafodelista"/>
        <w:numPr>
          <w:ilvl w:val="0"/>
          <w:numId w:val="7"/>
        </w:numPr>
        <w:ind w:left="360"/>
        <w:jc w:val="both"/>
        <w:rPr>
          <w:rFonts w:ascii="Arial Narrow" w:hAnsi="Arial Narrow" w:cs="Arial"/>
          <w:b/>
          <w:color w:val="000000"/>
          <w:lang w:val="es-ES"/>
        </w:rPr>
      </w:pPr>
      <w:r w:rsidRPr="004C78E4">
        <w:rPr>
          <w:rFonts w:ascii="Arial Narrow" w:hAnsi="Arial Narrow" w:cs="Arial"/>
          <w:b/>
          <w:color w:val="000000"/>
          <w:lang w:val="es-ES"/>
        </w:rPr>
        <w:t xml:space="preserve">El Grupo Habanos obtuvo una cifra de negocio en 2015 de </w:t>
      </w:r>
      <w:r w:rsidR="0092231A" w:rsidRPr="0092231A">
        <w:rPr>
          <w:rFonts w:ascii="Arial Narrow" w:hAnsi="Arial Narrow" w:cs="Arial"/>
          <w:b/>
          <w:color w:val="000000"/>
          <w:lang w:val="es-ES"/>
        </w:rPr>
        <w:t>428</w:t>
      </w:r>
      <w:r w:rsidRPr="004C78E4">
        <w:rPr>
          <w:rFonts w:ascii="Arial Narrow" w:hAnsi="Arial Narrow" w:cs="Arial"/>
          <w:b/>
          <w:color w:val="000000"/>
          <w:lang w:val="es-ES"/>
        </w:rPr>
        <w:t xml:space="preserve"> millones de dólares</w:t>
      </w:r>
    </w:p>
    <w:p w:rsidR="001B645F" w:rsidRPr="00345A5F" w:rsidRDefault="001B645F" w:rsidP="001B645F">
      <w:pPr>
        <w:widowControl w:val="0"/>
        <w:autoSpaceDE w:val="0"/>
        <w:autoSpaceDN w:val="0"/>
        <w:adjustRightInd w:val="0"/>
        <w:jc w:val="both"/>
        <w:rPr>
          <w:rFonts w:asciiTheme="majorHAnsi" w:hAnsiTheme="majorHAnsi" w:cs="SourceSansPro-Bold"/>
          <w:b/>
          <w:bCs/>
          <w:color w:val="000000" w:themeColor="text1"/>
        </w:rPr>
      </w:pPr>
    </w:p>
    <w:p w:rsidR="001B645F" w:rsidRPr="000E6668" w:rsidRDefault="001B645F" w:rsidP="001B645F">
      <w:pPr>
        <w:widowControl w:val="0"/>
        <w:autoSpaceDE w:val="0"/>
        <w:autoSpaceDN w:val="0"/>
        <w:adjustRightInd w:val="0"/>
        <w:jc w:val="both"/>
        <w:rPr>
          <w:rFonts w:ascii="Arial Narrow" w:hAnsi="Arial Narrow" w:cs="Helvetica"/>
          <w:i/>
          <w:color w:val="000000" w:themeColor="text1"/>
          <w:sz w:val="20"/>
          <w:szCs w:val="20"/>
        </w:rPr>
      </w:pPr>
      <w:r w:rsidRPr="000E6668">
        <w:rPr>
          <w:rFonts w:ascii="Arial Narrow" w:hAnsi="Arial Narrow" w:cs="Helvetica"/>
          <w:i/>
          <w:color w:val="000000" w:themeColor="text1"/>
          <w:sz w:val="20"/>
          <w:szCs w:val="20"/>
        </w:rPr>
        <w:t>La Habana, 29 de febrero de 2016</w:t>
      </w:r>
    </w:p>
    <w:p w:rsidR="001B645F" w:rsidRPr="00345A5F" w:rsidRDefault="001B645F" w:rsidP="001B645F">
      <w:pPr>
        <w:widowControl w:val="0"/>
        <w:autoSpaceDE w:val="0"/>
        <w:autoSpaceDN w:val="0"/>
        <w:adjustRightInd w:val="0"/>
        <w:jc w:val="both"/>
        <w:rPr>
          <w:rFonts w:asciiTheme="majorHAnsi" w:hAnsiTheme="majorHAnsi" w:cs="SourceSansPro-Bold"/>
          <w:b/>
          <w:bCs/>
          <w:color w:val="0070C0"/>
        </w:rPr>
      </w:pPr>
    </w:p>
    <w:p w:rsidR="001B645F" w:rsidRDefault="001B645F" w:rsidP="001B645F">
      <w:pPr>
        <w:widowControl w:val="0"/>
        <w:autoSpaceDE w:val="0"/>
        <w:autoSpaceDN w:val="0"/>
        <w:adjustRightInd w:val="0"/>
        <w:jc w:val="both"/>
        <w:rPr>
          <w:rFonts w:ascii="Arial Narrow" w:hAnsi="Arial Narrow" w:cs="Helvetica"/>
          <w:color w:val="000000" w:themeColor="text1"/>
          <w:sz w:val="20"/>
          <w:szCs w:val="20"/>
        </w:rPr>
      </w:pPr>
      <w:r w:rsidRPr="004A76BB">
        <w:rPr>
          <w:rFonts w:ascii="Arial Narrow" w:hAnsi="Arial Narrow" w:cs="Helvetica"/>
          <w:color w:val="000000" w:themeColor="text1"/>
          <w:sz w:val="20"/>
          <w:szCs w:val="20"/>
        </w:rPr>
        <w:t xml:space="preserve">El </w:t>
      </w:r>
      <w:r w:rsidRPr="004832B4">
        <w:rPr>
          <w:rFonts w:ascii="Arial Narrow" w:hAnsi="Arial Narrow" w:cs="Helvetica"/>
          <w:b/>
          <w:color w:val="000000" w:themeColor="text1"/>
          <w:sz w:val="20"/>
          <w:szCs w:val="20"/>
        </w:rPr>
        <w:t>XVIII Festival del Habano</w:t>
      </w:r>
      <w:r w:rsidRPr="004A76BB">
        <w:rPr>
          <w:rFonts w:ascii="Arial Narrow" w:hAnsi="Arial Narrow" w:cs="Helvetica"/>
          <w:color w:val="000000" w:themeColor="text1"/>
          <w:sz w:val="20"/>
          <w:szCs w:val="20"/>
        </w:rPr>
        <w:t xml:space="preserve"> abre hoy sus puertas para acoger </w:t>
      </w:r>
      <w:r w:rsidR="00AC05A8">
        <w:rPr>
          <w:rFonts w:ascii="Arial Narrow" w:hAnsi="Arial Narrow" w:cs="Helvetica"/>
          <w:color w:val="000000" w:themeColor="text1"/>
          <w:sz w:val="20"/>
          <w:szCs w:val="20"/>
        </w:rPr>
        <w:t xml:space="preserve">el </w:t>
      </w:r>
      <w:r w:rsidR="00AC05A8" w:rsidRPr="00AC05A8">
        <w:rPr>
          <w:rFonts w:ascii="Arial Narrow" w:hAnsi="Arial Narrow" w:cs="Helvetica"/>
          <w:color w:val="000000" w:themeColor="text1"/>
          <w:sz w:val="20"/>
          <w:szCs w:val="20"/>
        </w:rPr>
        <w:t xml:space="preserve">mayor encuentro internacional para los amantes del mejor tabaco del mundo: el Habano. En esta </w:t>
      </w:r>
      <w:r w:rsidR="001A1A85" w:rsidRPr="00AC05A8">
        <w:rPr>
          <w:rFonts w:ascii="Arial Narrow" w:hAnsi="Arial Narrow" w:cs="Helvetica"/>
          <w:color w:val="000000" w:themeColor="text1"/>
          <w:sz w:val="20"/>
          <w:szCs w:val="20"/>
        </w:rPr>
        <w:t>ocasión</w:t>
      </w:r>
      <w:r w:rsidR="00AC05A8" w:rsidRPr="00AC05A8">
        <w:rPr>
          <w:rFonts w:ascii="Arial Narrow" w:hAnsi="Arial Narrow" w:cs="Helvetica"/>
          <w:color w:val="000000" w:themeColor="text1"/>
          <w:sz w:val="20"/>
          <w:szCs w:val="20"/>
        </w:rPr>
        <w:t>, el evento homenajear</w:t>
      </w:r>
      <w:r w:rsidR="009264D4">
        <w:rPr>
          <w:rFonts w:ascii="Arial Narrow" w:hAnsi="Arial Narrow" w:cs="Helvetica"/>
          <w:color w:val="000000" w:themeColor="text1"/>
          <w:sz w:val="20"/>
          <w:szCs w:val="20"/>
        </w:rPr>
        <w:t>á</w:t>
      </w:r>
      <w:r w:rsidR="00AC05A8" w:rsidRPr="00AC05A8">
        <w:rPr>
          <w:rFonts w:ascii="Arial Narrow" w:hAnsi="Arial Narrow" w:cs="Helvetica"/>
          <w:color w:val="000000" w:themeColor="text1"/>
          <w:sz w:val="20"/>
          <w:szCs w:val="20"/>
        </w:rPr>
        <w:t xml:space="preserve"> a </w:t>
      </w:r>
      <w:proofErr w:type="spellStart"/>
      <w:r w:rsidR="00AC05A8" w:rsidRPr="00AC05A8">
        <w:rPr>
          <w:rFonts w:ascii="Arial Narrow" w:hAnsi="Arial Narrow" w:cs="Helvetica"/>
          <w:b/>
          <w:color w:val="000000" w:themeColor="text1"/>
          <w:sz w:val="20"/>
          <w:szCs w:val="20"/>
        </w:rPr>
        <w:t>Cohiba</w:t>
      </w:r>
      <w:proofErr w:type="spellEnd"/>
      <w:r w:rsidR="00AC05A8" w:rsidRPr="00AC05A8">
        <w:rPr>
          <w:rFonts w:ascii="Arial Narrow" w:hAnsi="Arial Narrow" w:cs="Helvetica"/>
          <w:color w:val="000000" w:themeColor="text1"/>
          <w:sz w:val="20"/>
          <w:szCs w:val="20"/>
        </w:rPr>
        <w:t xml:space="preserve">, la marca de Habanos más distinguida y exclusiva, </w:t>
      </w:r>
      <w:r w:rsidR="0092231A">
        <w:rPr>
          <w:rFonts w:ascii="Arial Narrow" w:hAnsi="Arial Narrow" w:cs="Helvetica"/>
          <w:color w:val="000000" w:themeColor="text1"/>
          <w:sz w:val="20"/>
          <w:szCs w:val="20"/>
        </w:rPr>
        <w:t>de la que se celebra el</w:t>
      </w:r>
      <w:r w:rsidR="00AC05A8" w:rsidRPr="00AC05A8">
        <w:rPr>
          <w:rFonts w:ascii="Arial Narrow" w:hAnsi="Arial Narrow" w:cs="Helvetica"/>
          <w:color w:val="000000" w:themeColor="text1"/>
          <w:sz w:val="20"/>
          <w:szCs w:val="20"/>
        </w:rPr>
        <w:t xml:space="preserve"> 50 Aniversario de su lanzamiento.</w:t>
      </w:r>
      <w:r w:rsidR="00AC05A8">
        <w:rPr>
          <w:rFonts w:ascii="Arial Narrow" w:hAnsi="Arial Narrow" w:cs="Helvetica"/>
          <w:color w:val="000000" w:themeColor="text1"/>
          <w:sz w:val="20"/>
          <w:szCs w:val="20"/>
        </w:rPr>
        <w:t xml:space="preserve"> </w:t>
      </w:r>
    </w:p>
    <w:p w:rsidR="006D3FD5" w:rsidRDefault="006D3FD5" w:rsidP="001B645F">
      <w:pPr>
        <w:widowControl w:val="0"/>
        <w:autoSpaceDE w:val="0"/>
        <w:autoSpaceDN w:val="0"/>
        <w:adjustRightInd w:val="0"/>
        <w:jc w:val="both"/>
        <w:rPr>
          <w:rFonts w:ascii="Arial Narrow" w:hAnsi="Arial Narrow" w:cs="Helvetica"/>
          <w:color w:val="000000" w:themeColor="text1"/>
          <w:sz w:val="20"/>
          <w:szCs w:val="20"/>
        </w:rPr>
      </w:pPr>
    </w:p>
    <w:p w:rsidR="0092231A" w:rsidRDefault="002E6421" w:rsidP="002A4728">
      <w:pPr>
        <w:widowControl w:val="0"/>
        <w:autoSpaceDE w:val="0"/>
        <w:autoSpaceDN w:val="0"/>
        <w:adjustRightInd w:val="0"/>
        <w:jc w:val="both"/>
        <w:rPr>
          <w:rFonts w:ascii="Arial Narrow" w:hAnsi="Arial Narrow" w:cs="Helvetica"/>
          <w:b/>
          <w:color w:val="000000" w:themeColor="text1"/>
          <w:sz w:val="20"/>
          <w:szCs w:val="20"/>
        </w:rPr>
      </w:pPr>
      <w:r w:rsidRPr="002A4728">
        <w:rPr>
          <w:rFonts w:ascii="Arial Narrow" w:hAnsi="Arial Narrow" w:cs="Helvetica"/>
          <w:color w:val="000000" w:themeColor="text1"/>
          <w:sz w:val="20"/>
          <w:szCs w:val="20"/>
        </w:rPr>
        <w:t xml:space="preserve">En la rueda de prensa ofrecida por </w:t>
      </w:r>
      <w:r w:rsidRPr="002A4728">
        <w:rPr>
          <w:rFonts w:ascii="Arial Narrow" w:hAnsi="Arial Narrow" w:cs="Helvetica"/>
          <w:b/>
          <w:color w:val="000000" w:themeColor="text1"/>
          <w:sz w:val="20"/>
          <w:szCs w:val="20"/>
        </w:rPr>
        <w:t>Leopoldo Cintra González, Vice-Presidente Comercial de Habanos, S.A. y</w:t>
      </w:r>
      <w:r w:rsidRPr="002A4728">
        <w:rPr>
          <w:rFonts w:ascii="Arial Narrow" w:hAnsi="Arial Narrow" w:cs="Helvetica"/>
          <w:color w:val="000000" w:themeColor="text1"/>
          <w:sz w:val="20"/>
          <w:szCs w:val="20"/>
        </w:rPr>
        <w:t xml:space="preserve"> </w:t>
      </w:r>
      <w:r w:rsidRPr="002A4728">
        <w:rPr>
          <w:rFonts w:ascii="Arial Narrow" w:hAnsi="Arial Narrow" w:cs="Helvetica"/>
          <w:b/>
          <w:color w:val="000000" w:themeColor="text1"/>
          <w:sz w:val="20"/>
          <w:szCs w:val="20"/>
        </w:rPr>
        <w:t>Javier Terrés de Ercilla, Vice-Presidente de Desarrollo de Habanos, S.A</w:t>
      </w:r>
      <w:r w:rsidR="0092231A">
        <w:rPr>
          <w:rFonts w:ascii="Arial Narrow" w:hAnsi="Arial Narrow" w:cs="Helvetica"/>
          <w:color w:val="000000" w:themeColor="text1"/>
          <w:sz w:val="20"/>
          <w:szCs w:val="20"/>
        </w:rPr>
        <w:t xml:space="preserve">., </w:t>
      </w:r>
      <w:r w:rsidRPr="002A4728">
        <w:rPr>
          <w:rFonts w:ascii="Arial Narrow" w:hAnsi="Arial Narrow" w:cs="Helvetica"/>
          <w:color w:val="000000" w:themeColor="text1"/>
          <w:sz w:val="20"/>
          <w:szCs w:val="20"/>
        </w:rPr>
        <w:t>se ha</w:t>
      </w:r>
      <w:r w:rsidR="0092231A">
        <w:rPr>
          <w:rFonts w:ascii="Arial Narrow" w:hAnsi="Arial Narrow" w:cs="Helvetica"/>
          <w:color w:val="000000" w:themeColor="text1"/>
          <w:sz w:val="20"/>
          <w:szCs w:val="20"/>
        </w:rPr>
        <w:t>n</w:t>
      </w:r>
      <w:r w:rsidRPr="002A4728">
        <w:rPr>
          <w:rFonts w:ascii="Arial Narrow" w:hAnsi="Arial Narrow" w:cs="Helvetica"/>
          <w:color w:val="000000" w:themeColor="text1"/>
          <w:sz w:val="20"/>
          <w:szCs w:val="20"/>
        </w:rPr>
        <w:t xml:space="preserve"> presentado </w:t>
      </w:r>
      <w:r w:rsidR="0092231A">
        <w:rPr>
          <w:rFonts w:ascii="Arial Narrow" w:hAnsi="Arial Narrow" w:cs="Helvetica"/>
          <w:color w:val="000000" w:themeColor="text1"/>
          <w:sz w:val="20"/>
          <w:szCs w:val="20"/>
        </w:rPr>
        <w:t xml:space="preserve">los principales lanzamientos del año, como </w:t>
      </w:r>
      <w:r w:rsidR="0092231A" w:rsidRPr="002A4728">
        <w:rPr>
          <w:rFonts w:ascii="Arial Narrow" w:hAnsi="Arial Narrow" w:cs="Helvetica"/>
          <w:color w:val="000000" w:themeColor="text1"/>
          <w:sz w:val="20"/>
          <w:szCs w:val="20"/>
        </w:rPr>
        <w:t xml:space="preserve">la </w:t>
      </w:r>
      <w:r w:rsidR="0092231A" w:rsidRPr="002A4728">
        <w:rPr>
          <w:rFonts w:ascii="Arial Narrow" w:hAnsi="Arial Narrow" w:cs="Helvetica"/>
          <w:b/>
          <w:color w:val="000000" w:themeColor="text1"/>
          <w:sz w:val="20"/>
          <w:szCs w:val="20"/>
        </w:rPr>
        <w:t>Reserva</w:t>
      </w:r>
      <w:r w:rsidR="0092231A">
        <w:rPr>
          <w:rFonts w:ascii="Arial Narrow" w:hAnsi="Arial Narrow" w:cs="Helvetica"/>
          <w:b/>
          <w:color w:val="000000" w:themeColor="text1"/>
          <w:sz w:val="20"/>
          <w:szCs w:val="20"/>
        </w:rPr>
        <w:t xml:space="preserve"> Cosecha 2012</w:t>
      </w:r>
      <w:r w:rsidR="0092231A" w:rsidRPr="002A4728">
        <w:rPr>
          <w:rFonts w:ascii="Arial Narrow" w:hAnsi="Arial Narrow" w:cs="Helvetica"/>
          <w:color w:val="000000" w:themeColor="text1"/>
          <w:sz w:val="20"/>
          <w:szCs w:val="20"/>
        </w:rPr>
        <w:t xml:space="preserve"> de la marca </w:t>
      </w:r>
      <w:r w:rsidR="0092231A" w:rsidRPr="002A4728">
        <w:rPr>
          <w:rFonts w:ascii="Arial Narrow" w:hAnsi="Arial Narrow" w:cs="Helvetica"/>
          <w:b/>
          <w:color w:val="000000" w:themeColor="text1"/>
          <w:sz w:val="20"/>
          <w:szCs w:val="20"/>
        </w:rPr>
        <w:t>Hoyo de Monterrey</w:t>
      </w:r>
      <w:r w:rsidR="0092231A" w:rsidRPr="002A4728">
        <w:rPr>
          <w:rFonts w:ascii="Arial Narrow" w:hAnsi="Arial Narrow" w:cs="Helvetica"/>
          <w:color w:val="000000" w:themeColor="text1"/>
          <w:sz w:val="20"/>
          <w:szCs w:val="20"/>
        </w:rPr>
        <w:t xml:space="preserve">, en su </w:t>
      </w:r>
      <w:r w:rsidR="006358C8">
        <w:rPr>
          <w:rFonts w:ascii="Arial Narrow" w:hAnsi="Arial Narrow" w:cs="Helvetica"/>
          <w:color w:val="000000" w:themeColor="text1"/>
          <w:sz w:val="20"/>
          <w:szCs w:val="20"/>
        </w:rPr>
        <w:t>famosa</w:t>
      </w:r>
      <w:r w:rsidR="0092231A" w:rsidRPr="002A4728">
        <w:rPr>
          <w:rFonts w:ascii="Arial Narrow" w:hAnsi="Arial Narrow" w:cs="Helvetica"/>
          <w:color w:val="000000" w:themeColor="text1"/>
          <w:sz w:val="20"/>
          <w:szCs w:val="20"/>
        </w:rPr>
        <w:t xml:space="preserve"> vitola </w:t>
      </w:r>
      <w:proofErr w:type="spellStart"/>
      <w:r w:rsidR="0092231A" w:rsidRPr="002A4728">
        <w:rPr>
          <w:rFonts w:ascii="Arial Narrow" w:hAnsi="Arial Narrow" w:cs="Helvetica"/>
          <w:b/>
          <w:color w:val="000000" w:themeColor="text1"/>
          <w:sz w:val="20"/>
          <w:szCs w:val="20"/>
        </w:rPr>
        <w:t>Epicure</w:t>
      </w:r>
      <w:proofErr w:type="spellEnd"/>
      <w:r w:rsidR="0092231A" w:rsidRPr="002A4728">
        <w:rPr>
          <w:rFonts w:ascii="Arial Narrow" w:hAnsi="Arial Narrow" w:cs="Helvetica"/>
          <w:b/>
          <w:color w:val="000000" w:themeColor="text1"/>
          <w:sz w:val="20"/>
          <w:szCs w:val="20"/>
        </w:rPr>
        <w:t xml:space="preserve"> No</w:t>
      </w:r>
      <w:r w:rsidR="009264D4">
        <w:rPr>
          <w:rFonts w:ascii="Arial Narrow" w:hAnsi="Arial Narrow" w:cs="Helvetica"/>
          <w:b/>
          <w:color w:val="000000" w:themeColor="text1"/>
          <w:sz w:val="20"/>
          <w:szCs w:val="20"/>
        </w:rPr>
        <w:t xml:space="preserve"> </w:t>
      </w:r>
      <w:r w:rsidR="0092231A" w:rsidRPr="002A4728">
        <w:rPr>
          <w:rFonts w:ascii="Arial Narrow" w:hAnsi="Arial Narrow" w:cs="Helvetica"/>
          <w:b/>
          <w:color w:val="000000" w:themeColor="text1"/>
          <w:sz w:val="20"/>
          <w:szCs w:val="20"/>
        </w:rPr>
        <w:t>2</w:t>
      </w:r>
      <w:r w:rsidR="00561998">
        <w:rPr>
          <w:rFonts w:ascii="Arial Narrow" w:hAnsi="Arial Narrow" w:cs="Helvetica"/>
          <w:color w:val="000000" w:themeColor="text1"/>
          <w:sz w:val="20"/>
          <w:szCs w:val="20"/>
        </w:rPr>
        <w:t xml:space="preserve">; </w:t>
      </w:r>
      <w:r w:rsidR="0092231A" w:rsidRPr="0092231A">
        <w:rPr>
          <w:rFonts w:ascii="Arial Narrow" w:hAnsi="Arial Narrow" w:cs="Helvetica"/>
          <w:color w:val="000000" w:themeColor="text1"/>
          <w:sz w:val="20"/>
          <w:szCs w:val="20"/>
        </w:rPr>
        <w:t>el nuevo</w:t>
      </w:r>
      <w:r w:rsidR="0092231A">
        <w:rPr>
          <w:rFonts w:ascii="Arial Narrow" w:hAnsi="Arial Narrow" w:cs="Helvetica"/>
          <w:b/>
          <w:color w:val="000000" w:themeColor="text1"/>
          <w:sz w:val="20"/>
          <w:szCs w:val="20"/>
        </w:rPr>
        <w:t xml:space="preserve"> Magnum 54</w:t>
      </w:r>
      <w:r w:rsidR="0092231A" w:rsidRPr="0092231A">
        <w:rPr>
          <w:rFonts w:ascii="Arial Narrow" w:hAnsi="Arial Narrow" w:cs="Helvetica"/>
          <w:color w:val="000000" w:themeColor="text1"/>
          <w:sz w:val="20"/>
          <w:szCs w:val="20"/>
        </w:rPr>
        <w:t>, de la marca H. Upmann</w:t>
      </w:r>
      <w:r w:rsidR="0092231A">
        <w:rPr>
          <w:rFonts w:ascii="Arial Narrow" w:hAnsi="Arial Narrow" w:cs="Helvetica"/>
          <w:color w:val="000000" w:themeColor="text1"/>
          <w:sz w:val="20"/>
          <w:szCs w:val="20"/>
        </w:rPr>
        <w:t>, y que se incorpora al portafolio regular dentro de la exitosa Línea Magnum</w:t>
      </w:r>
      <w:r w:rsidR="00561998">
        <w:rPr>
          <w:rFonts w:ascii="Arial Narrow" w:hAnsi="Arial Narrow" w:cs="Helvetica"/>
          <w:color w:val="000000" w:themeColor="text1"/>
          <w:sz w:val="20"/>
          <w:szCs w:val="20"/>
        </w:rPr>
        <w:t>, y la edición especial</w:t>
      </w:r>
      <w:r w:rsidR="008D3BF5">
        <w:rPr>
          <w:rFonts w:ascii="Arial Narrow" w:hAnsi="Arial Narrow" w:cs="Helvetica"/>
          <w:color w:val="000000" w:themeColor="text1"/>
          <w:sz w:val="20"/>
          <w:szCs w:val="20"/>
        </w:rPr>
        <w:t xml:space="preserve"> conmemorativa</w:t>
      </w:r>
      <w:r w:rsidR="00561998">
        <w:rPr>
          <w:rFonts w:ascii="Arial Narrow" w:hAnsi="Arial Narrow" w:cs="Helvetica"/>
          <w:color w:val="000000" w:themeColor="text1"/>
          <w:sz w:val="20"/>
          <w:szCs w:val="20"/>
        </w:rPr>
        <w:t xml:space="preserve"> </w:t>
      </w:r>
      <w:r w:rsidR="008D3BF5" w:rsidRPr="008D3BF5">
        <w:rPr>
          <w:rFonts w:ascii="Arial Narrow" w:hAnsi="Arial Narrow" w:cs="Helvetica"/>
          <w:b/>
          <w:color w:val="000000" w:themeColor="text1"/>
          <w:sz w:val="20"/>
          <w:szCs w:val="20"/>
        </w:rPr>
        <w:t>Cuaba</w:t>
      </w:r>
      <w:r w:rsidR="008D3BF5">
        <w:rPr>
          <w:rFonts w:ascii="Arial Narrow" w:hAnsi="Arial Narrow" w:cs="Helvetica"/>
          <w:color w:val="000000" w:themeColor="text1"/>
          <w:sz w:val="20"/>
          <w:szCs w:val="20"/>
        </w:rPr>
        <w:t xml:space="preserve"> </w:t>
      </w:r>
      <w:r w:rsidR="008D3BF5" w:rsidRPr="008D3BF5">
        <w:rPr>
          <w:rFonts w:ascii="Arial Narrow" w:hAnsi="Arial Narrow" w:cs="Helvetica"/>
          <w:b/>
          <w:color w:val="000000" w:themeColor="text1"/>
          <w:sz w:val="20"/>
          <w:szCs w:val="20"/>
        </w:rPr>
        <w:t>20 Aniversario</w:t>
      </w:r>
      <w:r w:rsidR="008D3BF5">
        <w:rPr>
          <w:rFonts w:ascii="Arial Narrow" w:hAnsi="Arial Narrow" w:cs="Helvetica"/>
          <w:color w:val="000000" w:themeColor="text1"/>
          <w:sz w:val="20"/>
          <w:szCs w:val="20"/>
        </w:rPr>
        <w:t>.</w:t>
      </w:r>
    </w:p>
    <w:p w:rsidR="0092231A" w:rsidRPr="0092231A" w:rsidRDefault="0092231A" w:rsidP="002A4728">
      <w:pPr>
        <w:widowControl w:val="0"/>
        <w:autoSpaceDE w:val="0"/>
        <w:autoSpaceDN w:val="0"/>
        <w:adjustRightInd w:val="0"/>
        <w:jc w:val="both"/>
        <w:rPr>
          <w:rFonts w:ascii="Arial Narrow" w:hAnsi="Arial Narrow" w:cs="Helvetica"/>
          <w:color w:val="000000" w:themeColor="text1"/>
          <w:sz w:val="20"/>
          <w:szCs w:val="20"/>
        </w:rPr>
      </w:pPr>
    </w:p>
    <w:p w:rsidR="009264D4" w:rsidRDefault="0092231A" w:rsidP="002A4728">
      <w:pPr>
        <w:widowControl w:val="0"/>
        <w:autoSpaceDE w:val="0"/>
        <w:autoSpaceDN w:val="0"/>
        <w:adjustRightInd w:val="0"/>
        <w:jc w:val="both"/>
        <w:rPr>
          <w:rFonts w:ascii="Arial Narrow" w:hAnsi="Arial Narrow" w:cs="Helvetica"/>
          <w:color w:val="000000" w:themeColor="text1"/>
          <w:sz w:val="20"/>
          <w:szCs w:val="20"/>
        </w:rPr>
      </w:pPr>
      <w:r w:rsidRPr="0092231A">
        <w:rPr>
          <w:rFonts w:ascii="Arial Narrow" w:hAnsi="Arial Narrow" w:cs="Helvetica"/>
          <w:color w:val="000000" w:themeColor="text1"/>
          <w:sz w:val="20"/>
          <w:szCs w:val="20"/>
        </w:rPr>
        <w:t xml:space="preserve">Otro de las principales novedades del año es el </w:t>
      </w:r>
      <w:r w:rsidR="006D3FD5" w:rsidRPr="002A4728">
        <w:rPr>
          <w:rFonts w:ascii="Arial Narrow" w:hAnsi="Arial Narrow" w:cs="Helvetica"/>
          <w:b/>
          <w:color w:val="000000" w:themeColor="text1"/>
          <w:sz w:val="20"/>
          <w:szCs w:val="20"/>
        </w:rPr>
        <w:t>Cohiba Medio Siglo</w:t>
      </w:r>
      <w:r w:rsidR="002E6421" w:rsidRPr="002A4728">
        <w:rPr>
          <w:rFonts w:ascii="Arial Narrow" w:hAnsi="Arial Narrow" w:cs="Helvetica"/>
          <w:color w:val="000000" w:themeColor="text1"/>
          <w:sz w:val="20"/>
          <w:szCs w:val="20"/>
        </w:rPr>
        <w:t>,</w:t>
      </w:r>
      <w:r w:rsidR="006D3FD5" w:rsidRPr="002A4728">
        <w:rPr>
          <w:rFonts w:ascii="Arial Narrow" w:hAnsi="Arial Narrow" w:cs="Helvetica"/>
          <w:color w:val="000000" w:themeColor="text1"/>
          <w:sz w:val="20"/>
          <w:szCs w:val="20"/>
        </w:rPr>
        <w:t xml:space="preserve"> </w:t>
      </w:r>
      <w:r w:rsidR="00191F48">
        <w:rPr>
          <w:rFonts w:ascii="Arial Narrow" w:hAnsi="Arial Narrow" w:cs="Helvetica"/>
          <w:color w:val="000000" w:themeColor="text1"/>
          <w:sz w:val="20"/>
          <w:szCs w:val="20"/>
        </w:rPr>
        <w:t xml:space="preserve">vitola </w:t>
      </w:r>
      <w:r w:rsidR="002E6421" w:rsidRPr="002A4728">
        <w:rPr>
          <w:rFonts w:ascii="Arial Narrow" w:hAnsi="Arial Narrow" w:cs="Helvetica"/>
          <w:color w:val="000000" w:themeColor="text1"/>
          <w:sz w:val="20"/>
          <w:szCs w:val="20"/>
        </w:rPr>
        <w:t>que se incorpora</w:t>
      </w:r>
      <w:r w:rsidR="00191F48">
        <w:rPr>
          <w:rFonts w:ascii="Arial Narrow" w:hAnsi="Arial Narrow" w:cs="Helvetica"/>
          <w:color w:val="000000" w:themeColor="text1"/>
          <w:sz w:val="20"/>
          <w:szCs w:val="20"/>
        </w:rPr>
        <w:t xml:space="preserve"> a </w:t>
      </w:r>
      <w:r w:rsidR="006D3FD5" w:rsidRPr="002A4728">
        <w:rPr>
          <w:rFonts w:ascii="Arial Narrow" w:hAnsi="Arial Narrow" w:cs="Helvetica"/>
          <w:color w:val="000000" w:themeColor="text1"/>
          <w:sz w:val="20"/>
          <w:szCs w:val="20"/>
        </w:rPr>
        <w:t>la Línea 1492, y que nace como homenaje al 50 Aniversario de</w:t>
      </w:r>
      <w:r w:rsidR="006358C8">
        <w:rPr>
          <w:rFonts w:ascii="Arial Narrow" w:hAnsi="Arial Narrow" w:cs="Helvetica"/>
          <w:color w:val="000000" w:themeColor="text1"/>
          <w:sz w:val="20"/>
          <w:szCs w:val="20"/>
        </w:rPr>
        <w:t xml:space="preserve"> la marca Cohiba</w:t>
      </w:r>
      <w:r w:rsidR="006D3FD5" w:rsidRPr="002A4728">
        <w:rPr>
          <w:rFonts w:ascii="Arial Narrow" w:hAnsi="Arial Narrow" w:cs="Helvetica"/>
          <w:color w:val="000000" w:themeColor="text1"/>
          <w:sz w:val="20"/>
          <w:szCs w:val="20"/>
        </w:rPr>
        <w:t xml:space="preserve">. </w:t>
      </w:r>
    </w:p>
    <w:p w:rsidR="009264D4" w:rsidRDefault="009264D4" w:rsidP="002A4728">
      <w:pPr>
        <w:widowControl w:val="0"/>
        <w:autoSpaceDE w:val="0"/>
        <w:autoSpaceDN w:val="0"/>
        <w:adjustRightInd w:val="0"/>
        <w:jc w:val="both"/>
        <w:rPr>
          <w:rFonts w:ascii="Arial Narrow" w:hAnsi="Arial Narrow" w:cs="Helvetica"/>
          <w:color w:val="000000" w:themeColor="text1"/>
          <w:sz w:val="20"/>
          <w:szCs w:val="20"/>
        </w:rPr>
      </w:pPr>
    </w:p>
    <w:p w:rsidR="00D36140" w:rsidRPr="00EE7CBE" w:rsidRDefault="00191F48" w:rsidP="00EE7CBE">
      <w:pPr>
        <w:widowControl w:val="0"/>
        <w:autoSpaceDE w:val="0"/>
        <w:autoSpaceDN w:val="0"/>
        <w:adjustRightInd w:val="0"/>
        <w:jc w:val="both"/>
        <w:rPr>
          <w:rFonts w:ascii="Arial Narrow" w:hAnsi="Arial Narrow" w:cs="Helvetica"/>
          <w:color w:val="000000" w:themeColor="text1"/>
          <w:sz w:val="20"/>
          <w:szCs w:val="20"/>
        </w:rPr>
      </w:pPr>
      <w:r>
        <w:rPr>
          <w:rFonts w:ascii="Arial Narrow" w:hAnsi="Arial Narrow" w:cs="Helvetica"/>
          <w:color w:val="000000" w:themeColor="text1"/>
          <w:sz w:val="20"/>
          <w:szCs w:val="20"/>
        </w:rPr>
        <w:t xml:space="preserve">Además de este lanzamiento en el portafolio regular, </w:t>
      </w:r>
      <w:proofErr w:type="spellStart"/>
      <w:r>
        <w:rPr>
          <w:rFonts w:ascii="Arial Narrow" w:hAnsi="Arial Narrow" w:cs="Helvetica"/>
          <w:color w:val="000000" w:themeColor="text1"/>
          <w:sz w:val="20"/>
          <w:szCs w:val="20"/>
        </w:rPr>
        <w:t>Cohiba</w:t>
      </w:r>
      <w:proofErr w:type="spellEnd"/>
      <w:r>
        <w:rPr>
          <w:rFonts w:ascii="Arial Narrow" w:hAnsi="Arial Narrow" w:cs="Helvetica"/>
          <w:color w:val="000000" w:themeColor="text1"/>
          <w:sz w:val="20"/>
          <w:szCs w:val="20"/>
        </w:rPr>
        <w:t xml:space="preserve"> presenta </w:t>
      </w:r>
      <w:r w:rsidR="002154C0">
        <w:rPr>
          <w:rFonts w:ascii="Arial Narrow" w:hAnsi="Arial Narrow" w:cs="Helvetica"/>
          <w:color w:val="000000" w:themeColor="text1"/>
          <w:sz w:val="20"/>
          <w:szCs w:val="20"/>
        </w:rPr>
        <w:t xml:space="preserve">otras </w:t>
      </w:r>
      <w:r>
        <w:rPr>
          <w:rFonts w:ascii="Arial Narrow" w:hAnsi="Arial Narrow" w:cs="Helvetica"/>
          <w:color w:val="000000" w:themeColor="text1"/>
          <w:sz w:val="20"/>
          <w:szCs w:val="20"/>
        </w:rPr>
        <w:t xml:space="preserve">dos </w:t>
      </w:r>
      <w:r w:rsidR="006358C8">
        <w:rPr>
          <w:rFonts w:ascii="Arial Narrow" w:hAnsi="Arial Narrow" w:cs="Helvetica"/>
          <w:color w:val="000000" w:themeColor="text1"/>
          <w:sz w:val="20"/>
          <w:szCs w:val="20"/>
        </w:rPr>
        <w:t>destacadas ediciones especiales.</w:t>
      </w:r>
      <w:r w:rsidR="009264D4">
        <w:rPr>
          <w:rFonts w:ascii="Arial Narrow" w:hAnsi="Arial Narrow" w:cs="Helvetica"/>
          <w:color w:val="000000" w:themeColor="text1"/>
          <w:sz w:val="20"/>
          <w:szCs w:val="20"/>
        </w:rPr>
        <w:t xml:space="preserve"> </w:t>
      </w:r>
      <w:r w:rsidR="006358C8">
        <w:rPr>
          <w:rFonts w:ascii="Arial Narrow" w:hAnsi="Arial Narrow" w:cs="Helvetica"/>
          <w:color w:val="000000" w:themeColor="text1"/>
          <w:sz w:val="20"/>
          <w:szCs w:val="20"/>
        </w:rPr>
        <w:t>Por un lado, u</w:t>
      </w:r>
      <w:r>
        <w:rPr>
          <w:rFonts w:ascii="Arial Narrow" w:hAnsi="Arial Narrow" w:cs="Helvetica"/>
          <w:color w:val="000000" w:themeColor="text1"/>
          <w:sz w:val="20"/>
          <w:szCs w:val="20"/>
        </w:rPr>
        <w:t xml:space="preserve">n humidor de corte </w:t>
      </w:r>
      <w:r w:rsidRPr="00191F48">
        <w:rPr>
          <w:rFonts w:ascii="Arial Narrow" w:hAnsi="Arial Narrow" w:cs="Helvetica"/>
          <w:i/>
          <w:color w:val="000000" w:themeColor="text1"/>
          <w:sz w:val="20"/>
          <w:szCs w:val="20"/>
        </w:rPr>
        <w:t>vintage</w:t>
      </w:r>
      <w:r w:rsidR="00532972">
        <w:rPr>
          <w:rFonts w:ascii="Arial Narrow" w:hAnsi="Arial Narrow" w:cs="Helvetica"/>
          <w:color w:val="000000" w:themeColor="text1"/>
          <w:sz w:val="20"/>
          <w:szCs w:val="20"/>
        </w:rPr>
        <w:t xml:space="preserve"> de tirada limitada a 1</w:t>
      </w:r>
      <w:r>
        <w:rPr>
          <w:rFonts w:ascii="Arial Narrow" w:hAnsi="Arial Narrow" w:cs="Helvetica"/>
          <w:color w:val="000000" w:themeColor="text1"/>
          <w:sz w:val="20"/>
          <w:szCs w:val="20"/>
        </w:rPr>
        <w:t xml:space="preserve">966 cajones numerados, y </w:t>
      </w:r>
      <w:r w:rsidR="002154C0">
        <w:rPr>
          <w:rFonts w:ascii="Arial Narrow" w:hAnsi="Arial Narrow" w:cs="Helvetica"/>
          <w:color w:val="000000" w:themeColor="text1"/>
          <w:sz w:val="20"/>
          <w:szCs w:val="20"/>
        </w:rPr>
        <w:t xml:space="preserve">con la exclusiva vitola </w:t>
      </w:r>
      <w:r w:rsidR="00532972" w:rsidRPr="002154C0">
        <w:rPr>
          <w:rFonts w:ascii="Arial Narrow" w:hAnsi="Arial Narrow" w:cs="Helvetica"/>
          <w:i/>
          <w:color w:val="000000" w:themeColor="text1"/>
          <w:sz w:val="20"/>
          <w:szCs w:val="20"/>
        </w:rPr>
        <w:t>Cohiba Majestuosos 1966</w:t>
      </w:r>
      <w:r w:rsidR="002154C0">
        <w:rPr>
          <w:rFonts w:ascii="Arial Narrow" w:hAnsi="Arial Narrow" w:cs="Helvetica"/>
          <w:color w:val="000000" w:themeColor="text1"/>
          <w:sz w:val="20"/>
          <w:szCs w:val="20"/>
        </w:rPr>
        <w:t xml:space="preserve">, </w:t>
      </w:r>
      <w:r w:rsidR="00AE7787">
        <w:rPr>
          <w:rFonts w:ascii="Arial Narrow" w:hAnsi="Arial Narrow" w:cs="Helvetica"/>
          <w:color w:val="000000" w:themeColor="text1"/>
          <w:sz w:val="20"/>
          <w:szCs w:val="20"/>
        </w:rPr>
        <w:t>de</w:t>
      </w:r>
      <w:r w:rsidR="002154C0">
        <w:rPr>
          <w:rFonts w:ascii="Arial Narrow" w:hAnsi="Arial Narrow" w:cs="Helvetica"/>
          <w:color w:val="000000" w:themeColor="text1"/>
          <w:sz w:val="20"/>
          <w:szCs w:val="20"/>
        </w:rPr>
        <w:t xml:space="preserve"> formato inédito</w:t>
      </w:r>
      <w:r w:rsidR="00532972">
        <w:rPr>
          <w:rFonts w:ascii="Arial Narrow" w:hAnsi="Arial Narrow" w:cs="Helvetica"/>
          <w:color w:val="000000" w:themeColor="text1"/>
          <w:sz w:val="20"/>
          <w:szCs w:val="20"/>
        </w:rPr>
        <w:t xml:space="preserve"> (cepo 58 x 150 mm).</w:t>
      </w:r>
    </w:p>
    <w:p w:rsidR="00D36140" w:rsidRDefault="00D36140" w:rsidP="00D36140">
      <w:pPr>
        <w:widowControl w:val="0"/>
        <w:autoSpaceDE w:val="0"/>
        <w:autoSpaceDN w:val="0"/>
        <w:adjustRightInd w:val="0"/>
        <w:jc w:val="both"/>
        <w:rPr>
          <w:rFonts w:ascii="Century Gothic" w:hAnsi="Century Gothic" w:cs="Century Gothic"/>
          <w:color w:val="FF0000"/>
          <w:sz w:val="18"/>
          <w:szCs w:val="18"/>
          <w:lang w:eastAsia="es-ES"/>
        </w:rPr>
      </w:pPr>
    </w:p>
    <w:p w:rsidR="001B645F" w:rsidRDefault="002154C0" w:rsidP="00D36140">
      <w:pPr>
        <w:widowControl w:val="0"/>
        <w:autoSpaceDE w:val="0"/>
        <w:autoSpaceDN w:val="0"/>
        <w:adjustRightInd w:val="0"/>
        <w:jc w:val="both"/>
        <w:rPr>
          <w:rFonts w:ascii="Arial Narrow" w:hAnsi="Arial Narrow" w:cs="Helvetica"/>
          <w:color w:val="000000" w:themeColor="text1"/>
          <w:sz w:val="20"/>
          <w:szCs w:val="20"/>
        </w:rPr>
      </w:pPr>
      <w:r w:rsidRPr="00D36140">
        <w:rPr>
          <w:rFonts w:ascii="Arial Narrow" w:hAnsi="Arial Narrow" w:cs="Helvetica"/>
          <w:color w:val="000000" w:themeColor="text1"/>
          <w:sz w:val="20"/>
          <w:szCs w:val="20"/>
        </w:rPr>
        <w:t>Por</w:t>
      </w:r>
      <w:r>
        <w:rPr>
          <w:rFonts w:ascii="Arial Narrow" w:hAnsi="Arial Narrow" w:cs="Helvetica"/>
          <w:color w:val="000000" w:themeColor="text1"/>
          <w:sz w:val="20"/>
          <w:szCs w:val="20"/>
        </w:rPr>
        <w:t xml:space="preserve"> otro, </w:t>
      </w:r>
      <w:r w:rsidR="00AE7787">
        <w:rPr>
          <w:rFonts w:ascii="Arial Narrow" w:hAnsi="Arial Narrow" w:cs="Helvetica"/>
          <w:color w:val="000000" w:themeColor="text1"/>
          <w:sz w:val="20"/>
          <w:szCs w:val="20"/>
        </w:rPr>
        <w:t>la presentación más ex</w:t>
      </w:r>
      <w:r w:rsidR="00262117">
        <w:rPr>
          <w:rFonts w:ascii="Arial Narrow" w:hAnsi="Arial Narrow" w:cs="Helvetica"/>
          <w:color w:val="000000" w:themeColor="text1"/>
          <w:sz w:val="20"/>
          <w:szCs w:val="20"/>
        </w:rPr>
        <w:t>clusiva del Festival del Habano</w:t>
      </w:r>
      <w:r w:rsidR="006358C8">
        <w:rPr>
          <w:rFonts w:ascii="Arial Narrow" w:hAnsi="Arial Narrow" w:cs="Helvetica"/>
          <w:color w:val="000000" w:themeColor="text1"/>
          <w:sz w:val="20"/>
          <w:szCs w:val="20"/>
        </w:rPr>
        <w:t>:</w:t>
      </w:r>
      <w:r w:rsidR="00AE7787">
        <w:rPr>
          <w:rFonts w:ascii="Arial Narrow" w:hAnsi="Arial Narrow" w:cs="Helvetica"/>
          <w:color w:val="000000" w:themeColor="text1"/>
          <w:sz w:val="20"/>
          <w:szCs w:val="20"/>
        </w:rPr>
        <w:t xml:space="preserve"> el </w:t>
      </w:r>
      <w:r w:rsidR="001B645F" w:rsidRPr="002A4728">
        <w:rPr>
          <w:rFonts w:ascii="Arial Narrow" w:hAnsi="Arial Narrow" w:cs="Helvetica"/>
          <w:b/>
          <w:color w:val="000000" w:themeColor="text1"/>
          <w:sz w:val="20"/>
          <w:szCs w:val="20"/>
        </w:rPr>
        <w:t>humidor cabinet “</w:t>
      </w:r>
      <w:r w:rsidR="00AE7787" w:rsidRPr="002A4728">
        <w:rPr>
          <w:rFonts w:ascii="Arial Narrow" w:hAnsi="Arial Narrow" w:cs="Helvetica"/>
          <w:b/>
          <w:color w:val="000000" w:themeColor="text1"/>
          <w:sz w:val="20"/>
          <w:szCs w:val="20"/>
        </w:rPr>
        <w:t xml:space="preserve">Cohiba </w:t>
      </w:r>
      <w:r w:rsidR="001B645F" w:rsidRPr="002A4728">
        <w:rPr>
          <w:rFonts w:ascii="Arial Narrow" w:hAnsi="Arial Narrow" w:cs="Helvetica"/>
          <w:b/>
          <w:color w:val="000000" w:themeColor="text1"/>
          <w:sz w:val="20"/>
          <w:szCs w:val="20"/>
        </w:rPr>
        <w:t>50 Aniversario</w:t>
      </w:r>
      <w:r w:rsidR="00D36140">
        <w:rPr>
          <w:rFonts w:ascii="Arial Narrow" w:hAnsi="Arial Narrow" w:cs="Helvetica"/>
          <w:color w:val="000000" w:themeColor="text1"/>
          <w:sz w:val="20"/>
          <w:szCs w:val="20"/>
        </w:rPr>
        <w:t xml:space="preserve">”. La pieza es una obra de arte y un objeto </w:t>
      </w:r>
      <w:r w:rsidR="001B645F" w:rsidRPr="002A4728">
        <w:rPr>
          <w:rFonts w:ascii="Arial Narrow" w:hAnsi="Arial Narrow" w:cs="Helvetica"/>
          <w:color w:val="000000" w:themeColor="text1"/>
          <w:sz w:val="20"/>
          <w:szCs w:val="20"/>
        </w:rPr>
        <w:t xml:space="preserve">único de coleccionista, </w:t>
      </w:r>
      <w:r w:rsidR="00D36140">
        <w:rPr>
          <w:rFonts w:ascii="Arial Narrow" w:hAnsi="Arial Narrow" w:cs="Helvetica"/>
          <w:color w:val="000000" w:themeColor="text1"/>
          <w:sz w:val="20"/>
          <w:szCs w:val="20"/>
        </w:rPr>
        <w:t xml:space="preserve">y supone una auténtica innovación tanto desde el punto de vista de decoración artesanal como de diseño y desarrollo técnico. El humidor está </w:t>
      </w:r>
      <w:r w:rsidR="006D3FD5" w:rsidRPr="002A4728">
        <w:rPr>
          <w:rFonts w:ascii="Arial Narrow" w:hAnsi="Arial Narrow" w:cs="Helvetica"/>
          <w:color w:val="000000" w:themeColor="text1"/>
          <w:sz w:val="20"/>
          <w:szCs w:val="20"/>
        </w:rPr>
        <w:t>revestid</w:t>
      </w:r>
      <w:r w:rsidR="00D36140">
        <w:rPr>
          <w:rFonts w:ascii="Arial Narrow" w:hAnsi="Arial Narrow" w:cs="Helvetica"/>
          <w:color w:val="000000" w:themeColor="text1"/>
          <w:sz w:val="20"/>
          <w:szCs w:val="20"/>
        </w:rPr>
        <w:t>o con auténticas hojas de tabaco</w:t>
      </w:r>
      <w:r w:rsidR="006D3FD5" w:rsidRPr="002A4728">
        <w:rPr>
          <w:rFonts w:ascii="Arial Narrow" w:hAnsi="Arial Narrow" w:cs="Helvetica"/>
          <w:color w:val="000000" w:themeColor="text1"/>
          <w:sz w:val="20"/>
          <w:szCs w:val="20"/>
        </w:rPr>
        <w:t xml:space="preserve"> cuban</w:t>
      </w:r>
      <w:r w:rsidR="00D36140">
        <w:rPr>
          <w:rFonts w:ascii="Arial Narrow" w:hAnsi="Arial Narrow" w:cs="Helvetica"/>
          <w:color w:val="000000" w:themeColor="text1"/>
          <w:sz w:val="20"/>
          <w:szCs w:val="20"/>
        </w:rPr>
        <w:t xml:space="preserve">o </w:t>
      </w:r>
      <w:r w:rsidR="00EE7CBE">
        <w:rPr>
          <w:rFonts w:ascii="Arial Narrow" w:hAnsi="Arial Narrow" w:cs="Helvetica"/>
          <w:color w:val="000000" w:themeColor="text1"/>
          <w:sz w:val="20"/>
          <w:szCs w:val="20"/>
        </w:rPr>
        <w:t>cubiertas por</w:t>
      </w:r>
      <w:r w:rsidR="002A4728">
        <w:rPr>
          <w:rFonts w:ascii="Arial Narrow" w:hAnsi="Arial Narrow" w:cs="Helvetica"/>
          <w:color w:val="000000" w:themeColor="text1"/>
          <w:sz w:val="20"/>
          <w:szCs w:val="20"/>
        </w:rPr>
        <w:t xml:space="preserve"> </w:t>
      </w:r>
      <w:r w:rsidR="00EE7CBE">
        <w:rPr>
          <w:rFonts w:ascii="Arial Narrow" w:hAnsi="Arial Narrow" w:cs="Helvetica"/>
          <w:color w:val="000000" w:themeColor="text1"/>
          <w:sz w:val="20"/>
          <w:szCs w:val="20"/>
        </w:rPr>
        <w:t>pan de</w:t>
      </w:r>
      <w:r w:rsidR="002A4728">
        <w:rPr>
          <w:rFonts w:ascii="Arial Narrow" w:hAnsi="Arial Narrow" w:cs="Helvetica"/>
          <w:color w:val="000000" w:themeColor="text1"/>
          <w:sz w:val="20"/>
          <w:szCs w:val="20"/>
        </w:rPr>
        <w:t xml:space="preserve"> oro de 24 quilates. </w:t>
      </w:r>
      <w:r w:rsidR="00EE7CBE">
        <w:rPr>
          <w:rFonts w:ascii="Arial Narrow" w:hAnsi="Arial Narrow" w:cs="Helvetica"/>
          <w:color w:val="000000" w:themeColor="text1"/>
          <w:sz w:val="20"/>
          <w:szCs w:val="20"/>
        </w:rPr>
        <w:t xml:space="preserve">Se trata de una serie de solo 50 humidores, todos ellos </w:t>
      </w:r>
      <w:r w:rsidR="006358C8">
        <w:rPr>
          <w:rFonts w:ascii="Arial Narrow" w:hAnsi="Arial Narrow" w:cs="Helvetica"/>
          <w:color w:val="000000" w:themeColor="text1"/>
          <w:sz w:val="20"/>
          <w:szCs w:val="20"/>
        </w:rPr>
        <w:t>personalizados</w:t>
      </w:r>
      <w:r w:rsidR="006358C8" w:rsidRPr="002A4728">
        <w:rPr>
          <w:rFonts w:ascii="Arial Narrow" w:hAnsi="Arial Narrow" w:cs="Helvetica"/>
          <w:color w:val="000000" w:themeColor="text1"/>
          <w:sz w:val="20"/>
          <w:szCs w:val="20"/>
        </w:rPr>
        <w:t xml:space="preserve"> con el nombre del propietario</w:t>
      </w:r>
      <w:r w:rsidR="006358C8">
        <w:rPr>
          <w:rFonts w:ascii="Arial Narrow" w:hAnsi="Arial Narrow" w:cs="Helvetica"/>
          <w:color w:val="000000" w:themeColor="text1"/>
          <w:sz w:val="20"/>
          <w:szCs w:val="20"/>
        </w:rPr>
        <w:t xml:space="preserve"> y </w:t>
      </w:r>
      <w:r w:rsidR="00EE7CBE">
        <w:rPr>
          <w:rFonts w:ascii="Arial Narrow" w:hAnsi="Arial Narrow" w:cs="Helvetica"/>
          <w:color w:val="000000" w:themeColor="text1"/>
          <w:sz w:val="20"/>
          <w:szCs w:val="20"/>
        </w:rPr>
        <w:t>numerados. Cada humidor contiene 50 Habanos de la vitola con el mismo nombre, y que</w:t>
      </w:r>
      <w:r w:rsidR="006358C8">
        <w:rPr>
          <w:rFonts w:ascii="Arial Narrow" w:hAnsi="Arial Narrow" w:cs="Helvetica"/>
          <w:color w:val="000000" w:themeColor="text1"/>
          <w:sz w:val="20"/>
          <w:szCs w:val="20"/>
        </w:rPr>
        <w:t xml:space="preserve"> tiene la gran novedad de ser</w:t>
      </w:r>
      <w:r w:rsidR="00EE7CBE">
        <w:rPr>
          <w:rFonts w:ascii="Arial Narrow" w:hAnsi="Arial Narrow" w:cs="Helvetica"/>
          <w:color w:val="000000" w:themeColor="text1"/>
          <w:sz w:val="20"/>
          <w:szCs w:val="20"/>
        </w:rPr>
        <w:t xml:space="preserve"> la primera en </w:t>
      </w:r>
      <w:r w:rsidR="006358C8">
        <w:rPr>
          <w:rFonts w:ascii="Arial Narrow" w:hAnsi="Arial Narrow" w:cs="Helvetica"/>
          <w:color w:val="000000" w:themeColor="text1"/>
          <w:sz w:val="20"/>
          <w:szCs w:val="20"/>
        </w:rPr>
        <w:t>la historia</w:t>
      </w:r>
      <w:r w:rsidR="00EE7CBE">
        <w:rPr>
          <w:rFonts w:ascii="Arial Narrow" w:hAnsi="Arial Narrow" w:cs="Helvetica"/>
          <w:color w:val="000000" w:themeColor="text1"/>
          <w:sz w:val="20"/>
          <w:szCs w:val="20"/>
        </w:rPr>
        <w:t xml:space="preserve"> de Habanos que alcanza un cepo 60 (</w:t>
      </w:r>
      <w:r w:rsidR="009264D4">
        <w:rPr>
          <w:rFonts w:ascii="Arial Narrow" w:hAnsi="Arial Narrow" w:cs="Helvetica"/>
          <w:color w:val="000000" w:themeColor="text1"/>
          <w:sz w:val="20"/>
          <w:szCs w:val="20"/>
        </w:rPr>
        <w:t>c</w:t>
      </w:r>
      <w:r w:rsidR="00EE7CBE">
        <w:rPr>
          <w:rFonts w:ascii="Arial Narrow" w:hAnsi="Arial Narrow" w:cs="Helvetica"/>
          <w:color w:val="000000" w:themeColor="text1"/>
          <w:sz w:val="20"/>
          <w:szCs w:val="20"/>
        </w:rPr>
        <w:t>epo 60 x 178 mm de largo).</w:t>
      </w:r>
    </w:p>
    <w:p w:rsidR="00EB2FE4" w:rsidRDefault="00EB2FE4" w:rsidP="002A4728">
      <w:pPr>
        <w:widowControl w:val="0"/>
        <w:autoSpaceDE w:val="0"/>
        <w:autoSpaceDN w:val="0"/>
        <w:adjustRightInd w:val="0"/>
        <w:jc w:val="both"/>
        <w:rPr>
          <w:rFonts w:ascii="Arial Narrow" w:hAnsi="Arial Narrow" w:cs="Helvetica"/>
          <w:color w:val="000000" w:themeColor="text1"/>
          <w:sz w:val="20"/>
          <w:szCs w:val="20"/>
        </w:rPr>
      </w:pPr>
    </w:p>
    <w:p w:rsidR="00EB2FE4" w:rsidRPr="00B35A43" w:rsidRDefault="00EB2FE4" w:rsidP="00EB2FE4">
      <w:pPr>
        <w:widowControl w:val="0"/>
        <w:autoSpaceDE w:val="0"/>
        <w:autoSpaceDN w:val="0"/>
        <w:adjustRightInd w:val="0"/>
        <w:jc w:val="both"/>
        <w:rPr>
          <w:rFonts w:ascii="Arial Narrow" w:hAnsi="Arial Narrow" w:cs="Helvetica"/>
          <w:b/>
          <w:color w:val="000000" w:themeColor="text1"/>
          <w:sz w:val="20"/>
          <w:szCs w:val="20"/>
        </w:rPr>
      </w:pPr>
      <w:r w:rsidRPr="00B35A43">
        <w:rPr>
          <w:rFonts w:ascii="Arial Narrow" w:hAnsi="Arial Narrow" w:cs="Helvetica"/>
          <w:b/>
          <w:color w:val="000000" w:themeColor="text1"/>
          <w:sz w:val="20"/>
          <w:szCs w:val="20"/>
        </w:rPr>
        <w:t>Datos del Grupo Habanos 2015</w:t>
      </w:r>
    </w:p>
    <w:p w:rsidR="00EB2FE4" w:rsidRPr="00345A5F" w:rsidRDefault="00EB2FE4" w:rsidP="00EB2FE4">
      <w:pPr>
        <w:widowControl w:val="0"/>
        <w:autoSpaceDE w:val="0"/>
        <w:autoSpaceDN w:val="0"/>
        <w:adjustRightInd w:val="0"/>
        <w:jc w:val="both"/>
        <w:rPr>
          <w:rFonts w:asciiTheme="majorHAnsi" w:hAnsiTheme="majorHAnsi" w:cs="SourceSansPro-Regular"/>
          <w:color w:val="000000" w:themeColor="text1"/>
        </w:rPr>
      </w:pPr>
    </w:p>
    <w:p w:rsidR="00EB2FE4" w:rsidRPr="00190488" w:rsidRDefault="00EB2FE4" w:rsidP="00EB2FE4">
      <w:pPr>
        <w:widowControl w:val="0"/>
        <w:autoSpaceDE w:val="0"/>
        <w:autoSpaceDN w:val="0"/>
        <w:adjustRightInd w:val="0"/>
        <w:jc w:val="both"/>
        <w:rPr>
          <w:rFonts w:ascii="Arial Narrow" w:hAnsi="Arial Narrow" w:cs="Helvetica"/>
          <w:color w:val="000000" w:themeColor="text1"/>
          <w:sz w:val="20"/>
          <w:szCs w:val="20"/>
        </w:rPr>
      </w:pPr>
      <w:r>
        <w:rPr>
          <w:rFonts w:ascii="Arial Narrow" w:hAnsi="Arial Narrow" w:cs="Helvetica"/>
          <w:color w:val="000000" w:themeColor="text1"/>
          <w:sz w:val="20"/>
          <w:szCs w:val="20"/>
        </w:rPr>
        <w:t>Tal y como se ha señalado en el encuentro informativo, e</w:t>
      </w:r>
      <w:r w:rsidR="00EE7CBE">
        <w:rPr>
          <w:rFonts w:ascii="Arial Narrow" w:hAnsi="Arial Narrow" w:cs="Helvetica"/>
          <w:color w:val="000000" w:themeColor="text1"/>
          <w:sz w:val="20"/>
          <w:szCs w:val="20"/>
        </w:rPr>
        <w:t>n el</w:t>
      </w:r>
      <w:r w:rsidRPr="004A76BB">
        <w:rPr>
          <w:rFonts w:ascii="Arial Narrow" w:hAnsi="Arial Narrow" w:cs="Helvetica"/>
          <w:color w:val="000000" w:themeColor="text1"/>
          <w:sz w:val="20"/>
          <w:szCs w:val="20"/>
        </w:rPr>
        <w:t xml:space="preserve"> año 2015 el Grupo Habanos, que comercializa de </w:t>
      </w:r>
      <w:r w:rsidRPr="00E3246B">
        <w:rPr>
          <w:rFonts w:ascii="Arial Narrow" w:hAnsi="Arial Narrow" w:cs="Helvetica"/>
          <w:color w:val="000000" w:themeColor="text1"/>
          <w:sz w:val="20"/>
          <w:szCs w:val="20"/>
        </w:rPr>
        <w:t xml:space="preserve">forma exclusiva en el mundo las 27 marcas de Habanos, todas elaboradas </w:t>
      </w:r>
      <w:r w:rsidRPr="00E3246B">
        <w:rPr>
          <w:rFonts w:ascii="Arial Narrow" w:hAnsi="Arial Narrow" w:cs="Helvetica"/>
          <w:i/>
          <w:color w:val="000000" w:themeColor="text1"/>
          <w:sz w:val="20"/>
          <w:szCs w:val="20"/>
        </w:rPr>
        <w:t>Totalmente a Mano</w:t>
      </w:r>
      <w:r w:rsidRPr="00E3246B">
        <w:rPr>
          <w:rFonts w:ascii="Arial Narrow" w:hAnsi="Arial Narrow" w:cs="Helvetica"/>
          <w:color w:val="000000" w:themeColor="text1"/>
          <w:sz w:val="20"/>
          <w:szCs w:val="20"/>
        </w:rPr>
        <w:t xml:space="preserve">, ha obtenido una cifra de negocio que se sitúa en </w:t>
      </w:r>
      <w:r w:rsidR="00EE7CBE" w:rsidRPr="00E3246B">
        <w:rPr>
          <w:rFonts w:ascii="Arial Narrow" w:hAnsi="Arial Narrow" w:cs="Helvetica"/>
          <w:color w:val="000000" w:themeColor="text1"/>
          <w:sz w:val="20"/>
          <w:szCs w:val="20"/>
        </w:rPr>
        <w:t>428</w:t>
      </w:r>
      <w:r w:rsidRPr="00E3246B">
        <w:rPr>
          <w:rFonts w:ascii="Arial Narrow" w:hAnsi="Arial Narrow" w:cs="Helvetica"/>
          <w:color w:val="000000" w:themeColor="text1"/>
          <w:sz w:val="20"/>
          <w:szCs w:val="20"/>
        </w:rPr>
        <w:t xml:space="preserve"> millones de dólares, con </w:t>
      </w:r>
      <w:r w:rsidR="00B35A43">
        <w:rPr>
          <w:rFonts w:ascii="Arial Narrow" w:hAnsi="Arial Narrow" w:cs="Helvetica"/>
          <w:color w:val="000000" w:themeColor="text1"/>
          <w:sz w:val="20"/>
          <w:szCs w:val="20"/>
        </w:rPr>
        <w:t xml:space="preserve">un crecimiento </w:t>
      </w:r>
      <w:r w:rsidR="00E3246B" w:rsidRPr="00E3246B">
        <w:rPr>
          <w:rFonts w:ascii="Arial Narrow" w:hAnsi="Arial Narrow" w:cs="Helvetica"/>
          <w:color w:val="000000" w:themeColor="text1"/>
          <w:sz w:val="20"/>
          <w:szCs w:val="20"/>
        </w:rPr>
        <w:t>del 4</w:t>
      </w:r>
      <w:r w:rsidRPr="00E3246B">
        <w:rPr>
          <w:rFonts w:ascii="Arial Narrow" w:hAnsi="Arial Narrow" w:cs="Helvetica"/>
          <w:color w:val="000000" w:themeColor="text1"/>
          <w:sz w:val="20"/>
          <w:szCs w:val="20"/>
        </w:rPr>
        <w:t xml:space="preserve">% a tipo </w:t>
      </w:r>
      <w:r w:rsidR="003079CC">
        <w:rPr>
          <w:rFonts w:ascii="Arial Narrow" w:hAnsi="Arial Narrow" w:cs="Helvetica"/>
          <w:color w:val="000000" w:themeColor="text1"/>
          <w:sz w:val="20"/>
          <w:szCs w:val="20"/>
        </w:rPr>
        <w:t xml:space="preserve">de cambio </w:t>
      </w:r>
      <w:r w:rsidRPr="00E3246B">
        <w:rPr>
          <w:rFonts w:ascii="Arial Narrow" w:hAnsi="Arial Narrow" w:cs="Helvetica"/>
          <w:color w:val="000000" w:themeColor="text1"/>
          <w:sz w:val="20"/>
          <w:szCs w:val="20"/>
        </w:rPr>
        <w:t>constante frente al año anterior</w:t>
      </w:r>
      <w:r w:rsidR="007F6949">
        <w:rPr>
          <w:rFonts w:ascii="Arial Narrow" w:hAnsi="Arial Narrow" w:cs="Helvetica"/>
          <w:color w:val="000000" w:themeColor="text1"/>
          <w:sz w:val="20"/>
          <w:szCs w:val="20"/>
        </w:rPr>
        <w:t>.</w:t>
      </w:r>
    </w:p>
    <w:p w:rsidR="00EB2FE4" w:rsidRDefault="00EB2FE4" w:rsidP="00EB2FE4">
      <w:pPr>
        <w:widowControl w:val="0"/>
        <w:autoSpaceDE w:val="0"/>
        <w:autoSpaceDN w:val="0"/>
        <w:adjustRightInd w:val="0"/>
        <w:jc w:val="both"/>
        <w:rPr>
          <w:rFonts w:ascii="Arial Narrow" w:hAnsi="Arial Narrow" w:cs="Helvetica"/>
          <w:color w:val="000000" w:themeColor="text1"/>
          <w:sz w:val="20"/>
          <w:szCs w:val="20"/>
        </w:rPr>
      </w:pPr>
    </w:p>
    <w:p w:rsidR="00E3246B"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E3246B"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E3246B"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E3246B"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E3246B"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E3246B"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E3246B" w:rsidRPr="00190488" w:rsidRDefault="00E3246B" w:rsidP="00EB2FE4">
      <w:pPr>
        <w:widowControl w:val="0"/>
        <w:autoSpaceDE w:val="0"/>
        <w:autoSpaceDN w:val="0"/>
        <w:adjustRightInd w:val="0"/>
        <w:jc w:val="both"/>
        <w:rPr>
          <w:rFonts w:ascii="Arial Narrow" w:hAnsi="Arial Narrow" w:cs="Helvetica"/>
          <w:color w:val="000000" w:themeColor="text1"/>
          <w:sz w:val="20"/>
          <w:szCs w:val="20"/>
        </w:rPr>
      </w:pPr>
    </w:p>
    <w:p w:rsidR="009C1EC9" w:rsidRPr="00D72FE7" w:rsidRDefault="009C1EC9" w:rsidP="009C1EC9">
      <w:pPr>
        <w:rPr>
          <w:sz w:val="21"/>
          <w:szCs w:val="21"/>
        </w:rPr>
      </w:pPr>
    </w:p>
    <w:p w:rsidR="009C1EC9" w:rsidRPr="009C1EC9" w:rsidRDefault="009C1EC9" w:rsidP="009C1EC9">
      <w:pPr>
        <w:spacing w:after="225"/>
        <w:jc w:val="both"/>
        <w:rPr>
          <w:rFonts w:ascii="Arial Narrow" w:hAnsi="Arial Narrow" w:cs="Helvetica"/>
          <w:bCs/>
          <w:color w:val="000000" w:themeColor="text1"/>
          <w:sz w:val="20"/>
          <w:szCs w:val="20"/>
        </w:rPr>
      </w:pPr>
      <w:r w:rsidRPr="009C1EC9">
        <w:rPr>
          <w:rFonts w:ascii="Arial Narrow" w:hAnsi="Arial Narrow" w:cs="Helvetica"/>
          <w:color w:val="000000" w:themeColor="text1"/>
          <w:sz w:val="20"/>
          <w:szCs w:val="20"/>
        </w:rPr>
        <w:t xml:space="preserve">“En solo cincuenta años, Cohiba se ha convertido en un símbolo de exclusividad, distinción e innovación. Con los lanzamientos realizados en la marca, especialmente el producto “Cohiba 50 Aniversario”, hemos querido rendir un homenaje a la altura de este auténtico icono”, valoró </w:t>
      </w:r>
      <w:r w:rsidRPr="009C1EC9">
        <w:rPr>
          <w:rFonts w:ascii="Arial Narrow" w:hAnsi="Arial Narrow" w:cs="Helvetica"/>
          <w:b/>
          <w:bCs/>
          <w:color w:val="000000" w:themeColor="text1"/>
          <w:sz w:val="20"/>
          <w:szCs w:val="20"/>
        </w:rPr>
        <w:t>Inocente Núñez Blanco</w:t>
      </w:r>
      <w:r w:rsidRPr="009C1EC9">
        <w:rPr>
          <w:rFonts w:ascii="Arial Narrow" w:hAnsi="Arial Narrow" w:cs="Helvetica"/>
          <w:color w:val="000000" w:themeColor="text1"/>
          <w:sz w:val="20"/>
          <w:szCs w:val="20"/>
        </w:rPr>
        <w:t xml:space="preserve">, </w:t>
      </w:r>
      <w:r w:rsidRPr="008C6419">
        <w:rPr>
          <w:rFonts w:ascii="Arial Narrow" w:hAnsi="Arial Narrow" w:cs="Helvetica"/>
          <w:b/>
          <w:bCs/>
          <w:color w:val="000000" w:themeColor="text1"/>
          <w:sz w:val="20"/>
          <w:szCs w:val="20"/>
        </w:rPr>
        <w:t>Co-Presidente de Habanos, S.A.</w:t>
      </w:r>
    </w:p>
    <w:p w:rsidR="008B72E5" w:rsidRDefault="009C1EC9" w:rsidP="00B64F08">
      <w:pPr>
        <w:spacing w:after="225"/>
        <w:jc w:val="both"/>
        <w:rPr>
          <w:rFonts w:ascii="Arial Narrow" w:hAnsi="Arial Narrow" w:cs="Helvetica"/>
          <w:color w:val="000000" w:themeColor="text1"/>
          <w:sz w:val="20"/>
          <w:szCs w:val="20"/>
        </w:rPr>
      </w:pPr>
      <w:r w:rsidRPr="009C1EC9">
        <w:rPr>
          <w:rFonts w:ascii="Arial Narrow" w:hAnsi="Arial Narrow" w:cs="Helvetica"/>
          <w:color w:val="000000" w:themeColor="text1"/>
          <w:sz w:val="20"/>
          <w:szCs w:val="20"/>
        </w:rPr>
        <w:t xml:space="preserve">Por su parte, </w:t>
      </w:r>
      <w:r w:rsidRPr="009C1EC9">
        <w:rPr>
          <w:rFonts w:ascii="Arial Narrow" w:hAnsi="Arial Narrow" w:cs="Helvetica"/>
          <w:b/>
          <w:bCs/>
          <w:color w:val="000000" w:themeColor="text1"/>
          <w:sz w:val="20"/>
          <w:szCs w:val="20"/>
        </w:rPr>
        <w:t xml:space="preserve">Luis Sánchez-Harguindey, Co-Presidente de Habanos, S.A. </w:t>
      </w:r>
      <w:r w:rsidRPr="009C1EC9">
        <w:rPr>
          <w:rFonts w:ascii="Arial Narrow" w:hAnsi="Arial Narrow" w:cs="Helvetica"/>
          <w:bCs/>
          <w:color w:val="000000" w:themeColor="text1"/>
          <w:sz w:val="20"/>
          <w:szCs w:val="20"/>
        </w:rPr>
        <w:t>señaló que: “</w:t>
      </w:r>
      <w:r>
        <w:rPr>
          <w:rFonts w:ascii="Arial Narrow" w:hAnsi="Arial Narrow" w:cs="Helvetica"/>
          <w:bCs/>
          <w:color w:val="000000" w:themeColor="text1"/>
          <w:sz w:val="20"/>
          <w:szCs w:val="20"/>
        </w:rPr>
        <w:t>El</w:t>
      </w:r>
      <w:r w:rsidRPr="009C1EC9">
        <w:rPr>
          <w:rFonts w:ascii="Arial Narrow" w:hAnsi="Arial Narrow" w:cs="Helvetica"/>
          <w:bCs/>
          <w:color w:val="000000" w:themeColor="text1"/>
          <w:sz w:val="20"/>
          <w:szCs w:val="20"/>
        </w:rPr>
        <w:t xml:space="preserve"> balance de 2015 </w:t>
      </w:r>
      <w:r w:rsidR="00B35A43">
        <w:rPr>
          <w:rFonts w:ascii="Arial Narrow" w:hAnsi="Arial Narrow" w:cs="Helvetica"/>
          <w:bCs/>
          <w:color w:val="000000" w:themeColor="text1"/>
          <w:sz w:val="20"/>
          <w:szCs w:val="20"/>
        </w:rPr>
        <w:t>es</w:t>
      </w:r>
      <w:r w:rsidRPr="009C1EC9">
        <w:rPr>
          <w:rFonts w:ascii="Arial Narrow" w:hAnsi="Arial Narrow" w:cs="Helvetica"/>
          <w:bCs/>
          <w:color w:val="000000" w:themeColor="text1"/>
          <w:sz w:val="20"/>
          <w:szCs w:val="20"/>
        </w:rPr>
        <w:t xml:space="preserve"> positivo</w:t>
      </w:r>
      <w:r w:rsidR="00FD3991">
        <w:rPr>
          <w:rFonts w:ascii="Arial Narrow" w:hAnsi="Arial Narrow" w:cs="Helvetica"/>
          <w:bCs/>
          <w:color w:val="000000" w:themeColor="text1"/>
          <w:sz w:val="20"/>
          <w:szCs w:val="20"/>
        </w:rPr>
        <w:t>.</w:t>
      </w:r>
      <w:r w:rsidRPr="009C1EC9">
        <w:rPr>
          <w:rFonts w:ascii="Arial Narrow" w:hAnsi="Arial Narrow" w:cs="Helvetica"/>
          <w:bCs/>
          <w:color w:val="000000" w:themeColor="text1"/>
          <w:sz w:val="20"/>
          <w:szCs w:val="20"/>
        </w:rPr>
        <w:t xml:space="preserve"> </w:t>
      </w:r>
      <w:r w:rsidR="00FD3991">
        <w:rPr>
          <w:rFonts w:ascii="Arial Narrow" w:hAnsi="Arial Narrow" w:cs="Helvetica"/>
          <w:bCs/>
          <w:color w:val="000000" w:themeColor="text1"/>
          <w:sz w:val="20"/>
          <w:szCs w:val="20"/>
        </w:rPr>
        <w:t>H</w:t>
      </w:r>
      <w:r>
        <w:rPr>
          <w:rFonts w:ascii="Arial Narrow" w:hAnsi="Arial Narrow" w:cs="Helvetica"/>
          <w:bCs/>
          <w:color w:val="000000" w:themeColor="text1"/>
          <w:sz w:val="20"/>
          <w:szCs w:val="20"/>
        </w:rPr>
        <w:t>emos tenido un</w:t>
      </w:r>
      <w:r w:rsidR="00B35A43">
        <w:rPr>
          <w:rFonts w:ascii="Arial Narrow" w:hAnsi="Arial Narrow" w:cs="Helvetica"/>
          <w:bCs/>
          <w:color w:val="000000" w:themeColor="text1"/>
          <w:sz w:val="20"/>
          <w:szCs w:val="20"/>
        </w:rPr>
        <w:t xml:space="preserve"> crecimiento </w:t>
      </w:r>
      <w:r w:rsidR="00FD3991">
        <w:rPr>
          <w:rFonts w:ascii="Arial Narrow" w:hAnsi="Arial Narrow" w:cs="Helvetica"/>
          <w:bCs/>
          <w:color w:val="000000" w:themeColor="text1"/>
          <w:sz w:val="20"/>
          <w:szCs w:val="20"/>
        </w:rPr>
        <w:t xml:space="preserve">significativo </w:t>
      </w:r>
      <w:r w:rsidR="00B35A43">
        <w:rPr>
          <w:rFonts w:ascii="Arial Narrow" w:hAnsi="Arial Narrow" w:cs="Helvetica"/>
          <w:bCs/>
          <w:color w:val="000000" w:themeColor="text1"/>
          <w:sz w:val="20"/>
          <w:szCs w:val="20"/>
        </w:rPr>
        <w:t>del 4%</w:t>
      </w:r>
      <w:r w:rsidR="00FD3991">
        <w:rPr>
          <w:rFonts w:ascii="Arial Narrow" w:hAnsi="Arial Narrow" w:cs="Helvetica"/>
          <w:bCs/>
          <w:color w:val="000000" w:themeColor="text1"/>
          <w:sz w:val="20"/>
          <w:szCs w:val="20"/>
        </w:rPr>
        <w:t xml:space="preserve"> a tipo de cambio constante</w:t>
      </w:r>
      <w:r w:rsidR="00B35A43">
        <w:rPr>
          <w:rFonts w:ascii="Arial Narrow" w:hAnsi="Arial Narrow" w:cs="Helvetica"/>
          <w:bCs/>
          <w:color w:val="000000" w:themeColor="text1"/>
          <w:sz w:val="20"/>
          <w:szCs w:val="20"/>
        </w:rPr>
        <w:t xml:space="preserve">, que se sitúa por encima del comportamiento del sector del lujo, </w:t>
      </w:r>
      <w:r>
        <w:rPr>
          <w:rFonts w:ascii="Arial Narrow" w:hAnsi="Arial Narrow" w:cs="Helvetica"/>
          <w:bCs/>
          <w:color w:val="000000" w:themeColor="text1"/>
          <w:sz w:val="20"/>
          <w:szCs w:val="20"/>
        </w:rPr>
        <w:t xml:space="preserve">y mantenemos nuestra cuota mundial </w:t>
      </w:r>
      <w:r w:rsidR="00B35A43">
        <w:rPr>
          <w:rFonts w:ascii="Arial Narrow" w:hAnsi="Arial Narrow" w:cs="Helvetica"/>
          <w:bCs/>
          <w:color w:val="000000" w:themeColor="text1"/>
          <w:sz w:val="20"/>
          <w:szCs w:val="20"/>
        </w:rPr>
        <w:t>en el entorno</w:t>
      </w:r>
      <w:r>
        <w:rPr>
          <w:rFonts w:ascii="Arial Narrow" w:hAnsi="Arial Narrow" w:cs="Helvetica"/>
          <w:bCs/>
          <w:color w:val="000000" w:themeColor="text1"/>
          <w:sz w:val="20"/>
          <w:szCs w:val="20"/>
        </w:rPr>
        <w:t xml:space="preserve"> del 70% (excluyendo el mercado</w:t>
      </w:r>
      <w:r w:rsidR="00B35A43">
        <w:rPr>
          <w:rFonts w:ascii="Arial Narrow" w:hAnsi="Arial Narrow" w:cs="Helvetica"/>
          <w:bCs/>
          <w:color w:val="000000" w:themeColor="text1"/>
          <w:sz w:val="20"/>
          <w:szCs w:val="20"/>
        </w:rPr>
        <w:t xml:space="preserve"> USA). T</w:t>
      </w:r>
      <w:r>
        <w:rPr>
          <w:rFonts w:ascii="Arial Narrow" w:hAnsi="Arial Narrow" w:cs="Helvetica"/>
          <w:bCs/>
          <w:color w:val="000000" w:themeColor="text1"/>
          <w:sz w:val="20"/>
          <w:szCs w:val="20"/>
        </w:rPr>
        <w:t>odo un éxito que nos hace afrontar este año, en el que Cohiba va a tener un protagonismo especial, de manera optimista”</w:t>
      </w:r>
      <w:r w:rsidR="00B64F08">
        <w:rPr>
          <w:rFonts w:ascii="Arial Narrow" w:hAnsi="Arial Narrow" w:cs="Helvetica"/>
          <w:bCs/>
          <w:color w:val="000000" w:themeColor="text1"/>
          <w:sz w:val="20"/>
          <w:szCs w:val="20"/>
        </w:rPr>
        <w:t>.</w:t>
      </w:r>
      <w:r>
        <w:rPr>
          <w:rFonts w:ascii="Arial Narrow" w:hAnsi="Arial Narrow" w:cs="Helvetica"/>
          <w:bCs/>
          <w:color w:val="000000" w:themeColor="text1"/>
          <w:sz w:val="20"/>
          <w:szCs w:val="20"/>
        </w:rPr>
        <w:t xml:space="preserve"> </w:t>
      </w:r>
    </w:p>
    <w:p w:rsidR="006D3FD5" w:rsidRPr="008B72E5" w:rsidRDefault="006D3FD5" w:rsidP="008B72E5">
      <w:pPr>
        <w:widowControl w:val="0"/>
        <w:autoSpaceDE w:val="0"/>
        <w:autoSpaceDN w:val="0"/>
        <w:adjustRightInd w:val="0"/>
        <w:jc w:val="both"/>
        <w:rPr>
          <w:rFonts w:ascii="Arial Narrow" w:hAnsi="Arial Narrow" w:cs="Helvetica"/>
          <w:color w:val="000000" w:themeColor="text1"/>
          <w:sz w:val="20"/>
          <w:szCs w:val="20"/>
        </w:rPr>
      </w:pPr>
      <w:r w:rsidRPr="008B72E5">
        <w:rPr>
          <w:rFonts w:ascii="Arial Narrow" w:hAnsi="Arial Narrow" w:cs="Helvetica"/>
          <w:color w:val="000000" w:themeColor="text1"/>
          <w:sz w:val="20"/>
          <w:szCs w:val="20"/>
        </w:rPr>
        <w:t xml:space="preserve">El programa del </w:t>
      </w:r>
      <w:r w:rsidR="00625B7F" w:rsidRPr="008B72E5">
        <w:rPr>
          <w:rFonts w:ascii="Arial Narrow" w:hAnsi="Arial Narrow" w:cs="Helvetica"/>
          <w:color w:val="000000" w:themeColor="text1"/>
          <w:sz w:val="20"/>
          <w:szCs w:val="20"/>
        </w:rPr>
        <w:t xml:space="preserve">XVIII </w:t>
      </w:r>
      <w:r w:rsidRPr="008B72E5">
        <w:rPr>
          <w:rFonts w:ascii="Arial Narrow" w:hAnsi="Arial Narrow" w:cs="Helvetica"/>
          <w:color w:val="000000" w:themeColor="text1"/>
          <w:sz w:val="20"/>
          <w:szCs w:val="20"/>
        </w:rPr>
        <w:t>Festival del Habano mantiene</w:t>
      </w:r>
      <w:r w:rsidR="009264D4">
        <w:rPr>
          <w:rFonts w:ascii="Arial Narrow" w:hAnsi="Arial Narrow" w:cs="Helvetica"/>
          <w:color w:val="000000" w:themeColor="text1"/>
          <w:sz w:val="20"/>
          <w:szCs w:val="20"/>
        </w:rPr>
        <w:t>,</w:t>
      </w:r>
      <w:r w:rsidR="00625B7F" w:rsidRPr="008B72E5">
        <w:rPr>
          <w:rFonts w:ascii="Arial Narrow" w:hAnsi="Arial Narrow" w:cs="Helvetica"/>
          <w:color w:val="000000" w:themeColor="text1"/>
          <w:sz w:val="20"/>
          <w:szCs w:val="20"/>
        </w:rPr>
        <w:t xml:space="preserve"> un año más</w:t>
      </w:r>
      <w:r w:rsidR="009264D4">
        <w:rPr>
          <w:rFonts w:ascii="Arial Narrow" w:hAnsi="Arial Narrow" w:cs="Helvetica"/>
          <w:color w:val="000000" w:themeColor="text1"/>
          <w:sz w:val="20"/>
          <w:szCs w:val="20"/>
        </w:rPr>
        <w:t>,</w:t>
      </w:r>
      <w:r w:rsidRPr="008B72E5">
        <w:rPr>
          <w:rFonts w:ascii="Arial Narrow" w:hAnsi="Arial Narrow" w:cs="Helvetica"/>
          <w:color w:val="000000" w:themeColor="text1"/>
          <w:sz w:val="20"/>
          <w:szCs w:val="20"/>
        </w:rPr>
        <w:t xml:space="preserve"> sus tradicionales actividades durante </w:t>
      </w:r>
      <w:r w:rsidR="00625B7F" w:rsidRPr="008B72E5">
        <w:rPr>
          <w:rFonts w:ascii="Arial Narrow" w:hAnsi="Arial Narrow" w:cs="Helvetica"/>
          <w:color w:val="000000" w:themeColor="text1"/>
          <w:sz w:val="20"/>
          <w:szCs w:val="20"/>
        </w:rPr>
        <w:t>la</w:t>
      </w:r>
      <w:r w:rsidRPr="008B72E5">
        <w:rPr>
          <w:rFonts w:ascii="Arial Narrow" w:hAnsi="Arial Narrow" w:cs="Helvetica"/>
          <w:color w:val="000000" w:themeColor="text1"/>
          <w:sz w:val="20"/>
          <w:szCs w:val="20"/>
        </w:rPr>
        <w:t xml:space="preserve"> semana</w:t>
      </w:r>
      <w:r w:rsidR="00625B7F" w:rsidRPr="008B72E5">
        <w:rPr>
          <w:rFonts w:ascii="Arial Narrow" w:hAnsi="Arial Narrow" w:cs="Helvetica"/>
          <w:color w:val="000000" w:themeColor="text1"/>
          <w:sz w:val="20"/>
          <w:szCs w:val="20"/>
        </w:rPr>
        <w:t xml:space="preserve"> del 29 de febrero al 4 de marzo, incluyendo las v</w:t>
      </w:r>
      <w:r w:rsidRPr="008B72E5">
        <w:rPr>
          <w:rFonts w:ascii="Arial Narrow" w:hAnsi="Arial Narrow" w:cs="Helvetica"/>
          <w:color w:val="000000" w:themeColor="text1"/>
          <w:sz w:val="20"/>
          <w:szCs w:val="20"/>
        </w:rPr>
        <w:t>isita</w:t>
      </w:r>
      <w:r w:rsidR="00625B7F" w:rsidRPr="008B72E5">
        <w:rPr>
          <w:rFonts w:ascii="Arial Narrow" w:hAnsi="Arial Narrow" w:cs="Helvetica"/>
          <w:color w:val="000000" w:themeColor="text1"/>
          <w:sz w:val="20"/>
          <w:szCs w:val="20"/>
        </w:rPr>
        <w:t>s</w:t>
      </w:r>
      <w:r w:rsidRPr="008B72E5">
        <w:rPr>
          <w:rFonts w:ascii="Arial Narrow" w:hAnsi="Arial Narrow" w:cs="Helvetica"/>
          <w:color w:val="000000" w:themeColor="text1"/>
          <w:sz w:val="20"/>
          <w:szCs w:val="20"/>
        </w:rPr>
        <w:t xml:space="preserve"> a las plantaciones de tabaco en Vuelta Abajo (Pinar del Río)</w:t>
      </w:r>
      <w:r w:rsidR="00625B7F" w:rsidRPr="008B72E5">
        <w:rPr>
          <w:rFonts w:ascii="Arial Narrow" w:hAnsi="Arial Narrow" w:cs="Helvetica"/>
          <w:color w:val="000000" w:themeColor="text1"/>
          <w:sz w:val="20"/>
          <w:szCs w:val="20"/>
        </w:rPr>
        <w:t xml:space="preserve"> y a la </w:t>
      </w:r>
      <w:r w:rsidRPr="008B72E5">
        <w:rPr>
          <w:rFonts w:ascii="Arial Narrow" w:hAnsi="Arial Narrow" w:cs="Helvetica"/>
          <w:color w:val="000000" w:themeColor="text1"/>
          <w:sz w:val="20"/>
          <w:szCs w:val="20"/>
        </w:rPr>
        <w:t>emblem</w:t>
      </w:r>
      <w:r w:rsidR="009264D4">
        <w:rPr>
          <w:rFonts w:ascii="Arial Narrow" w:hAnsi="Arial Narrow" w:cs="Helvetica"/>
          <w:color w:val="000000" w:themeColor="text1"/>
          <w:sz w:val="20"/>
          <w:szCs w:val="20"/>
        </w:rPr>
        <w:t>á</w:t>
      </w:r>
      <w:r w:rsidRPr="008B72E5">
        <w:rPr>
          <w:rFonts w:ascii="Arial Narrow" w:hAnsi="Arial Narrow" w:cs="Helvetica"/>
          <w:color w:val="000000" w:themeColor="text1"/>
          <w:sz w:val="20"/>
          <w:szCs w:val="20"/>
        </w:rPr>
        <w:t>tica f</w:t>
      </w:r>
      <w:r w:rsidR="009264D4">
        <w:rPr>
          <w:rFonts w:ascii="Arial Narrow" w:hAnsi="Arial Narrow" w:cs="Helvetica"/>
          <w:color w:val="000000" w:themeColor="text1"/>
          <w:sz w:val="20"/>
          <w:szCs w:val="20"/>
        </w:rPr>
        <w:t>á</w:t>
      </w:r>
      <w:r w:rsidRPr="008B72E5">
        <w:rPr>
          <w:rFonts w:ascii="Arial Narrow" w:hAnsi="Arial Narrow" w:cs="Helvetica"/>
          <w:color w:val="000000" w:themeColor="text1"/>
          <w:sz w:val="20"/>
          <w:szCs w:val="20"/>
        </w:rPr>
        <w:t xml:space="preserve">brica </w:t>
      </w:r>
      <w:r w:rsidR="00B64F08">
        <w:rPr>
          <w:rFonts w:ascii="Arial Narrow" w:hAnsi="Arial Narrow" w:cs="Helvetica"/>
          <w:color w:val="000000" w:themeColor="text1"/>
          <w:sz w:val="20"/>
          <w:szCs w:val="20"/>
        </w:rPr>
        <w:t xml:space="preserve">de </w:t>
      </w:r>
      <w:proofErr w:type="spellStart"/>
      <w:r w:rsidR="00B64F08">
        <w:rPr>
          <w:rFonts w:ascii="Arial Narrow" w:hAnsi="Arial Narrow" w:cs="Helvetica"/>
          <w:color w:val="000000" w:themeColor="text1"/>
          <w:sz w:val="20"/>
          <w:szCs w:val="20"/>
        </w:rPr>
        <w:t>Cohiba</w:t>
      </w:r>
      <w:proofErr w:type="spellEnd"/>
      <w:r w:rsidR="00B64F08">
        <w:rPr>
          <w:rFonts w:ascii="Arial Narrow" w:hAnsi="Arial Narrow" w:cs="Helvetica"/>
          <w:color w:val="000000" w:themeColor="text1"/>
          <w:sz w:val="20"/>
          <w:szCs w:val="20"/>
        </w:rPr>
        <w:t xml:space="preserve"> </w:t>
      </w:r>
      <w:r w:rsidRPr="008B72E5">
        <w:rPr>
          <w:rFonts w:ascii="Arial Narrow" w:hAnsi="Arial Narrow" w:cs="Helvetica"/>
          <w:color w:val="000000" w:themeColor="text1"/>
          <w:sz w:val="20"/>
          <w:szCs w:val="20"/>
        </w:rPr>
        <w:t>El Laguito</w:t>
      </w:r>
      <w:r w:rsidR="00625B7F" w:rsidRPr="008B72E5">
        <w:rPr>
          <w:rFonts w:ascii="Arial Narrow" w:hAnsi="Arial Narrow" w:cs="Helvetica"/>
          <w:color w:val="000000" w:themeColor="text1"/>
          <w:sz w:val="20"/>
          <w:szCs w:val="20"/>
        </w:rPr>
        <w:t xml:space="preserve">, la Feria Comercial, el </w:t>
      </w:r>
      <w:r w:rsidRPr="008B72E5">
        <w:rPr>
          <w:rFonts w:ascii="Arial Narrow" w:hAnsi="Arial Narrow" w:cs="Helvetica"/>
          <w:color w:val="000000" w:themeColor="text1"/>
          <w:sz w:val="20"/>
          <w:szCs w:val="20"/>
        </w:rPr>
        <w:t>Seminario Internacional</w:t>
      </w:r>
      <w:r w:rsidR="00625B7F" w:rsidRPr="008B72E5">
        <w:rPr>
          <w:rFonts w:ascii="Arial Narrow" w:hAnsi="Arial Narrow" w:cs="Helvetica"/>
          <w:color w:val="000000" w:themeColor="text1"/>
          <w:sz w:val="20"/>
          <w:szCs w:val="20"/>
        </w:rPr>
        <w:t>, d</w:t>
      </w:r>
      <w:r w:rsidRPr="008B72E5">
        <w:rPr>
          <w:rFonts w:ascii="Arial Narrow" w:hAnsi="Arial Narrow" w:cs="Helvetica"/>
          <w:color w:val="000000" w:themeColor="text1"/>
          <w:sz w:val="20"/>
          <w:szCs w:val="20"/>
        </w:rPr>
        <w:t>egustaciones y maridajes con productos gastron</w:t>
      </w:r>
      <w:r w:rsidR="009264D4">
        <w:rPr>
          <w:rFonts w:ascii="Arial Narrow" w:hAnsi="Arial Narrow" w:cs="Helvetica"/>
          <w:color w:val="000000" w:themeColor="text1"/>
          <w:sz w:val="20"/>
          <w:szCs w:val="20"/>
        </w:rPr>
        <w:t>ó</w:t>
      </w:r>
      <w:r w:rsidRPr="008B72E5">
        <w:rPr>
          <w:rFonts w:ascii="Arial Narrow" w:hAnsi="Arial Narrow" w:cs="Helvetica"/>
          <w:color w:val="000000" w:themeColor="text1"/>
          <w:sz w:val="20"/>
          <w:szCs w:val="20"/>
        </w:rPr>
        <w:t>micos exclusivos</w:t>
      </w:r>
      <w:r w:rsidR="00625B7F" w:rsidRPr="008B72E5">
        <w:rPr>
          <w:rFonts w:ascii="Arial Narrow" w:hAnsi="Arial Narrow" w:cs="Helvetica"/>
          <w:color w:val="000000" w:themeColor="text1"/>
          <w:sz w:val="20"/>
          <w:szCs w:val="20"/>
        </w:rPr>
        <w:t xml:space="preserve">, el </w:t>
      </w:r>
      <w:r w:rsidRPr="008B72E5">
        <w:rPr>
          <w:rFonts w:ascii="Arial Narrow" w:hAnsi="Arial Narrow" w:cs="Helvetica"/>
          <w:color w:val="000000" w:themeColor="text1"/>
          <w:sz w:val="20"/>
          <w:szCs w:val="20"/>
        </w:rPr>
        <w:t>Concurso Internacional Hab</w:t>
      </w:r>
      <w:bookmarkStart w:id="0" w:name="_GoBack"/>
      <w:bookmarkEnd w:id="0"/>
      <w:r w:rsidRPr="008B72E5">
        <w:rPr>
          <w:rFonts w:ascii="Arial Narrow" w:hAnsi="Arial Narrow" w:cs="Helvetica"/>
          <w:color w:val="000000" w:themeColor="text1"/>
          <w:sz w:val="20"/>
          <w:szCs w:val="20"/>
        </w:rPr>
        <w:t>anosommelier</w:t>
      </w:r>
      <w:r w:rsidR="00B64F08">
        <w:rPr>
          <w:rFonts w:ascii="Arial Narrow" w:hAnsi="Arial Narrow" w:cs="Helvetica"/>
          <w:color w:val="000000" w:themeColor="text1"/>
          <w:sz w:val="20"/>
          <w:szCs w:val="20"/>
        </w:rPr>
        <w:t xml:space="preserve"> que este año llega a su XV edición</w:t>
      </w:r>
      <w:r w:rsidRPr="008B72E5">
        <w:rPr>
          <w:rFonts w:ascii="Arial Narrow" w:hAnsi="Arial Narrow" w:cs="Helvetica"/>
          <w:color w:val="000000" w:themeColor="text1"/>
          <w:sz w:val="20"/>
          <w:szCs w:val="20"/>
        </w:rPr>
        <w:t>,</w:t>
      </w:r>
      <w:r w:rsidR="00B64F08">
        <w:rPr>
          <w:rFonts w:ascii="Arial Narrow" w:hAnsi="Arial Narrow" w:cs="Helvetica"/>
          <w:color w:val="000000" w:themeColor="text1"/>
          <w:sz w:val="20"/>
          <w:szCs w:val="20"/>
        </w:rPr>
        <w:t xml:space="preserve"> la T</w:t>
      </w:r>
      <w:r w:rsidR="00625B7F" w:rsidRPr="008B72E5">
        <w:rPr>
          <w:rFonts w:ascii="Arial Narrow" w:hAnsi="Arial Narrow" w:cs="Helvetica"/>
          <w:color w:val="000000" w:themeColor="text1"/>
          <w:sz w:val="20"/>
          <w:szCs w:val="20"/>
        </w:rPr>
        <w:t>ercera competencia para obtener la ceniza m</w:t>
      </w:r>
      <w:r w:rsidR="009264D4">
        <w:rPr>
          <w:rFonts w:ascii="Arial Narrow" w:hAnsi="Arial Narrow" w:cs="Helvetica"/>
          <w:color w:val="000000" w:themeColor="text1"/>
          <w:sz w:val="20"/>
          <w:szCs w:val="20"/>
        </w:rPr>
        <w:t>á</w:t>
      </w:r>
      <w:r w:rsidR="00625B7F" w:rsidRPr="008B72E5">
        <w:rPr>
          <w:rFonts w:ascii="Arial Narrow" w:hAnsi="Arial Narrow" w:cs="Helvetica"/>
          <w:color w:val="000000" w:themeColor="text1"/>
          <w:sz w:val="20"/>
          <w:szCs w:val="20"/>
        </w:rPr>
        <w:t>s larga</w:t>
      </w:r>
      <w:r w:rsidR="008B72E5" w:rsidRPr="008B72E5">
        <w:rPr>
          <w:rFonts w:ascii="Arial Narrow" w:hAnsi="Arial Narrow" w:cs="Helvetica"/>
          <w:color w:val="000000" w:themeColor="text1"/>
          <w:sz w:val="20"/>
          <w:szCs w:val="20"/>
        </w:rPr>
        <w:t>,</w:t>
      </w:r>
      <w:r w:rsidR="00625B7F" w:rsidRPr="008B72E5">
        <w:rPr>
          <w:rFonts w:ascii="Arial Narrow" w:hAnsi="Arial Narrow" w:cs="Helvetica"/>
          <w:color w:val="000000" w:themeColor="text1"/>
          <w:sz w:val="20"/>
          <w:szCs w:val="20"/>
        </w:rPr>
        <w:t xml:space="preserve"> la Noche de Bienvenida, la </w:t>
      </w:r>
      <w:r w:rsidRPr="008B72E5">
        <w:rPr>
          <w:rFonts w:ascii="Arial Narrow" w:hAnsi="Arial Narrow" w:cs="Helvetica"/>
          <w:color w:val="000000" w:themeColor="text1"/>
          <w:sz w:val="20"/>
          <w:szCs w:val="20"/>
        </w:rPr>
        <w:t>Noche Homenaje al Torcedor de Habanos</w:t>
      </w:r>
      <w:r w:rsidR="008B72E5" w:rsidRPr="008B72E5">
        <w:rPr>
          <w:rFonts w:ascii="Arial Narrow" w:hAnsi="Arial Narrow" w:cs="Helvetica"/>
          <w:color w:val="000000" w:themeColor="text1"/>
          <w:sz w:val="20"/>
          <w:szCs w:val="20"/>
        </w:rPr>
        <w:t xml:space="preserve"> y la </w:t>
      </w:r>
      <w:r w:rsidR="003079CC">
        <w:rPr>
          <w:rFonts w:ascii="Arial Narrow" w:hAnsi="Arial Narrow" w:cs="Helvetica"/>
          <w:color w:val="000000" w:themeColor="text1"/>
          <w:sz w:val="20"/>
          <w:szCs w:val="20"/>
        </w:rPr>
        <w:t>Noche</w:t>
      </w:r>
      <w:r w:rsidR="008B72E5" w:rsidRPr="008B72E5">
        <w:rPr>
          <w:rFonts w:ascii="Arial Narrow" w:hAnsi="Arial Narrow" w:cs="Helvetica"/>
          <w:color w:val="000000" w:themeColor="text1"/>
          <w:sz w:val="20"/>
          <w:szCs w:val="20"/>
        </w:rPr>
        <w:t xml:space="preserve"> de Gala.</w:t>
      </w:r>
    </w:p>
    <w:p w:rsidR="002B711F" w:rsidRDefault="002B711F" w:rsidP="002B711F">
      <w:pPr>
        <w:widowControl w:val="0"/>
        <w:autoSpaceDE w:val="0"/>
        <w:autoSpaceDN w:val="0"/>
        <w:adjustRightInd w:val="0"/>
        <w:rPr>
          <w:rFonts w:asciiTheme="majorHAnsi" w:hAnsiTheme="majorHAnsi" w:cs="Helvetica"/>
          <w:b/>
          <w:bCs/>
          <w:i/>
          <w:color w:val="10100F"/>
          <w:sz w:val="28"/>
          <w:szCs w:val="28"/>
        </w:rPr>
      </w:pPr>
    </w:p>
    <w:p w:rsidR="008B72E5" w:rsidRPr="00E02684" w:rsidRDefault="008B72E5" w:rsidP="008B72E5">
      <w:pPr>
        <w:jc w:val="both"/>
        <w:rPr>
          <w:rFonts w:ascii="Arial Narrow" w:hAnsi="Arial Narrow" w:cs="Arial"/>
          <w:b/>
          <w:color w:val="000000"/>
          <w:sz w:val="20"/>
          <w:szCs w:val="20"/>
          <w:u w:val="single"/>
        </w:rPr>
      </w:pPr>
      <w:r>
        <w:rPr>
          <w:rFonts w:ascii="Arial Narrow" w:hAnsi="Arial Narrow" w:cs="Arial"/>
          <w:b/>
          <w:color w:val="000000"/>
          <w:sz w:val="20"/>
          <w:szCs w:val="20"/>
          <w:u w:val="single"/>
        </w:rPr>
        <w:t xml:space="preserve">Sobre </w:t>
      </w:r>
      <w:r w:rsidRPr="00E02684">
        <w:rPr>
          <w:rFonts w:ascii="Arial Narrow" w:hAnsi="Arial Narrow" w:cs="Arial"/>
          <w:b/>
          <w:color w:val="000000"/>
          <w:sz w:val="20"/>
          <w:szCs w:val="20"/>
          <w:u w:val="single"/>
        </w:rPr>
        <w:t>Corporación Habanos</w:t>
      </w:r>
      <w:r>
        <w:rPr>
          <w:rFonts w:ascii="Arial Narrow" w:hAnsi="Arial Narrow" w:cs="Arial"/>
          <w:b/>
          <w:color w:val="000000"/>
          <w:sz w:val="20"/>
          <w:szCs w:val="20"/>
          <w:u w:val="single"/>
        </w:rPr>
        <w:t>, S.A.</w:t>
      </w:r>
    </w:p>
    <w:p w:rsidR="008B72E5" w:rsidRPr="00E02684" w:rsidRDefault="008B72E5" w:rsidP="008B72E5">
      <w:pPr>
        <w:jc w:val="both"/>
        <w:rPr>
          <w:rFonts w:ascii="Arial Narrow" w:hAnsi="Arial Narrow" w:cs="Arial"/>
          <w:b/>
          <w:color w:val="000000"/>
          <w:sz w:val="20"/>
          <w:szCs w:val="20"/>
        </w:rPr>
      </w:pPr>
      <w:r>
        <w:rPr>
          <w:rFonts w:ascii="Arial Narrow" w:hAnsi="Arial Narrow" w:cs="Arial"/>
          <w:b/>
          <w:color w:val="000000"/>
          <w:sz w:val="20"/>
          <w:szCs w:val="20"/>
        </w:rPr>
        <w:br/>
      </w:r>
      <w:r w:rsidRPr="00E02684">
        <w:rPr>
          <w:rFonts w:ascii="Arial Narrow" w:hAnsi="Arial Narrow" w:cs="Arial"/>
          <w:b/>
          <w:color w:val="000000"/>
          <w:sz w:val="20"/>
          <w:szCs w:val="20"/>
        </w:rPr>
        <w:t>Corporación Habanos</w:t>
      </w:r>
      <w:r>
        <w:rPr>
          <w:rFonts w:ascii="Arial Narrow" w:hAnsi="Arial Narrow" w:cs="Arial"/>
          <w:b/>
          <w:color w:val="000000"/>
          <w:sz w:val="20"/>
          <w:szCs w:val="20"/>
        </w:rPr>
        <w:t>,</w:t>
      </w:r>
      <w:r w:rsidRPr="00E02684">
        <w:rPr>
          <w:rFonts w:ascii="Arial Narrow" w:hAnsi="Arial Narrow" w:cs="Arial"/>
          <w:b/>
          <w:color w:val="000000"/>
          <w:sz w:val="20"/>
          <w:szCs w:val="20"/>
        </w:rPr>
        <w:t xml:space="preserve"> </w:t>
      </w:r>
      <w:r>
        <w:rPr>
          <w:rFonts w:ascii="Arial Narrow" w:hAnsi="Arial Narrow" w:cs="Arial"/>
          <w:b/>
          <w:color w:val="000000"/>
          <w:sz w:val="20"/>
          <w:szCs w:val="20"/>
        </w:rPr>
        <w:t>S.A.</w:t>
      </w:r>
      <w:r w:rsidRPr="00E02684">
        <w:rPr>
          <w:rFonts w:ascii="Arial Narrow" w:hAnsi="Arial Narrow" w:cs="Arial"/>
          <w:b/>
          <w:color w:val="000000"/>
          <w:sz w:val="20"/>
          <w:szCs w:val="20"/>
        </w:rPr>
        <w:t xml:space="preserve"> </w:t>
      </w:r>
      <w:r w:rsidRPr="00E02684">
        <w:rPr>
          <w:rFonts w:ascii="Arial Narrow" w:hAnsi="Arial Narrow" w:cs="Arial"/>
          <w:color w:val="000000"/>
          <w:sz w:val="20"/>
          <w:szCs w:val="20"/>
        </w:rPr>
        <w:t xml:space="preserve">es líder mundial en la comercialización  de puros “Premium” tanto en Cuba como en el resto del mundo. Para ello cuenta con una red de distribución exclusiva presente en los cinco continentes y en más de 150 países. Para más información, consultar </w:t>
      </w:r>
      <w:hyperlink r:id="rId7" w:history="1">
        <w:r w:rsidRPr="00E02684">
          <w:rPr>
            <w:rStyle w:val="Hipervnculo"/>
            <w:rFonts w:ascii="Arial Narrow" w:hAnsi="Arial Narrow" w:cs="Arial"/>
            <w:b/>
            <w:color w:val="000000"/>
            <w:sz w:val="20"/>
            <w:szCs w:val="20"/>
          </w:rPr>
          <w:t>www.habanos.com</w:t>
        </w:r>
      </w:hyperlink>
    </w:p>
    <w:p w:rsidR="008B72E5" w:rsidRPr="00E02684" w:rsidRDefault="008B72E5" w:rsidP="008B72E5">
      <w:pPr>
        <w:jc w:val="both"/>
        <w:rPr>
          <w:rFonts w:ascii="Arial Narrow" w:hAnsi="Arial Narrow" w:cs="Arial"/>
          <w:b/>
          <w:color w:val="000000"/>
          <w:sz w:val="20"/>
          <w:szCs w:val="20"/>
        </w:rPr>
      </w:pPr>
    </w:p>
    <w:p w:rsidR="008B72E5" w:rsidRPr="00E02684" w:rsidRDefault="008B72E5" w:rsidP="008B72E5">
      <w:pPr>
        <w:pStyle w:val="Prrafodelista"/>
        <w:tabs>
          <w:tab w:val="left" w:pos="-284"/>
        </w:tabs>
        <w:ind w:left="0"/>
        <w:jc w:val="both"/>
        <w:rPr>
          <w:rFonts w:ascii="Arial Narrow" w:hAnsi="Arial Narrow" w:cs="Arial"/>
          <w:color w:val="000000"/>
          <w:sz w:val="20"/>
          <w:szCs w:val="20"/>
          <w:lang w:val="es-ES"/>
        </w:rPr>
      </w:pPr>
      <w:r>
        <w:rPr>
          <w:rFonts w:ascii="Arial Narrow" w:hAnsi="Arial Narrow" w:cs="Arial"/>
          <w:color w:val="000000"/>
          <w:sz w:val="20"/>
          <w:szCs w:val="20"/>
          <w:lang w:val="es-ES"/>
        </w:rPr>
        <w:t>Habanos, S.A.</w:t>
      </w:r>
      <w:r w:rsidRPr="00E02684">
        <w:rPr>
          <w:rFonts w:ascii="Arial Narrow" w:hAnsi="Arial Narrow" w:cs="Arial"/>
          <w:color w:val="000000"/>
          <w:sz w:val="20"/>
          <w:szCs w:val="20"/>
          <w:lang w:val="es-ES"/>
        </w:rPr>
        <w:t xml:space="preserve"> comercializa 27 marcas </w:t>
      </w:r>
      <w:r w:rsidRPr="00E02684">
        <w:rPr>
          <w:rFonts w:ascii="Arial Narrow" w:hAnsi="Arial Narrow" w:cs="Arial"/>
          <w:i/>
          <w:color w:val="000000"/>
          <w:sz w:val="20"/>
          <w:szCs w:val="20"/>
          <w:lang w:val="es-ES"/>
        </w:rPr>
        <w:t>Premium</w:t>
      </w:r>
      <w:r w:rsidRPr="00E02684">
        <w:rPr>
          <w:rFonts w:ascii="Arial Narrow" w:hAnsi="Arial Narrow" w:cs="Arial"/>
          <w:color w:val="000000"/>
          <w:sz w:val="20"/>
          <w:szCs w:val="20"/>
          <w:lang w:val="es-ES"/>
        </w:rPr>
        <w:t xml:space="preserve"> elaboradas </w:t>
      </w:r>
      <w:r w:rsidRPr="00E02684">
        <w:rPr>
          <w:rFonts w:ascii="Arial Narrow" w:hAnsi="Arial Narrow" w:cs="Arial"/>
          <w:i/>
          <w:color w:val="000000"/>
          <w:sz w:val="20"/>
          <w:szCs w:val="20"/>
          <w:lang w:val="es-ES"/>
        </w:rPr>
        <w:t>Totalmente a Mano</w:t>
      </w:r>
      <w:r w:rsidRPr="00E02684">
        <w:rPr>
          <w:rFonts w:ascii="Arial Narrow" w:hAnsi="Arial Narrow" w:cs="Arial"/>
          <w:color w:val="000000"/>
          <w:sz w:val="20"/>
          <w:szCs w:val="20"/>
          <w:lang w:val="es-ES"/>
        </w:rPr>
        <w:t xml:space="preserve"> y amparadas por la </w:t>
      </w:r>
      <w:r w:rsidRPr="00E02684">
        <w:rPr>
          <w:rFonts w:ascii="Arial Narrow" w:hAnsi="Arial Narrow" w:cs="Arial"/>
          <w:b/>
          <w:color w:val="000000"/>
          <w:sz w:val="20"/>
          <w:szCs w:val="20"/>
          <w:lang w:val="es-ES"/>
        </w:rPr>
        <w:t>Denominación de Origen Protegida (D.O.P.)</w:t>
      </w:r>
      <w:r w:rsidRPr="00E02684">
        <w:rPr>
          <w:rFonts w:ascii="Arial Narrow" w:hAnsi="Arial Narrow" w:cs="Arial"/>
          <w:color w:val="000000"/>
          <w:sz w:val="20"/>
          <w:szCs w:val="20"/>
          <w:lang w:val="es-ES"/>
        </w:rPr>
        <w:t xml:space="preserve"> entre las que destacan </w:t>
      </w:r>
      <w:r w:rsidRPr="00E02684">
        <w:rPr>
          <w:rFonts w:ascii="Arial Narrow" w:hAnsi="Arial Narrow" w:cs="Arial"/>
          <w:b/>
          <w:color w:val="000000"/>
          <w:sz w:val="20"/>
          <w:szCs w:val="20"/>
          <w:lang w:val="es-ES"/>
        </w:rPr>
        <w:t>Cohiba, Montecristo, Partagás</w:t>
      </w:r>
      <w:r>
        <w:rPr>
          <w:rFonts w:ascii="Arial Narrow" w:hAnsi="Arial Narrow" w:cs="Arial"/>
          <w:b/>
          <w:color w:val="000000"/>
          <w:sz w:val="20"/>
          <w:szCs w:val="20"/>
          <w:lang w:val="es-ES"/>
        </w:rPr>
        <w:t>,</w:t>
      </w:r>
      <w:r w:rsidRPr="00E02684">
        <w:rPr>
          <w:rFonts w:ascii="Arial Narrow" w:hAnsi="Arial Narrow" w:cs="Arial"/>
          <w:b/>
          <w:color w:val="000000"/>
          <w:sz w:val="20"/>
          <w:szCs w:val="20"/>
          <w:lang w:val="es-ES"/>
        </w:rPr>
        <w:t xml:space="preserve"> </w:t>
      </w:r>
      <w:r>
        <w:rPr>
          <w:rFonts w:ascii="Arial Narrow" w:hAnsi="Arial Narrow" w:cs="Arial"/>
          <w:b/>
          <w:color w:val="000000"/>
          <w:sz w:val="20"/>
          <w:szCs w:val="20"/>
          <w:lang w:val="es-ES"/>
        </w:rPr>
        <w:t>Romeo y Julieta</w:t>
      </w:r>
      <w:r w:rsidRPr="00E02684">
        <w:rPr>
          <w:rFonts w:ascii="Arial Narrow" w:hAnsi="Arial Narrow" w:cs="Arial"/>
          <w:b/>
          <w:color w:val="000000"/>
          <w:sz w:val="20"/>
          <w:szCs w:val="20"/>
          <w:lang w:val="es-ES"/>
        </w:rPr>
        <w:t>, Hoyo de Monterre</w:t>
      </w:r>
      <w:r>
        <w:rPr>
          <w:rFonts w:ascii="Arial Narrow" w:hAnsi="Arial Narrow" w:cs="Arial"/>
          <w:b/>
          <w:color w:val="000000"/>
          <w:sz w:val="20"/>
          <w:szCs w:val="20"/>
          <w:lang w:val="es-ES"/>
        </w:rPr>
        <w:t>y y H. Upmann</w:t>
      </w:r>
      <w:r w:rsidRPr="00C87888">
        <w:rPr>
          <w:rFonts w:ascii="Arial Narrow" w:hAnsi="Arial Narrow" w:cs="Arial"/>
          <w:color w:val="000000"/>
          <w:sz w:val="20"/>
          <w:szCs w:val="20"/>
          <w:lang w:val="es-ES"/>
        </w:rPr>
        <w:t>,</w:t>
      </w:r>
      <w:r w:rsidRPr="00E02684">
        <w:rPr>
          <w:rFonts w:ascii="Arial Narrow" w:hAnsi="Arial Narrow" w:cs="Arial"/>
          <w:color w:val="000000"/>
          <w:sz w:val="20"/>
          <w:szCs w:val="20"/>
          <w:lang w:val="es-ES"/>
        </w:rPr>
        <w:t xml:space="preserve"> entre otras. Los Habanos se siguen elaborando </w:t>
      </w:r>
      <w:r w:rsidRPr="00E02684">
        <w:rPr>
          <w:rFonts w:ascii="Arial Narrow" w:hAnsi="Arial Narrow" w:cs="Arial"/>
          <w:i/>
          <w:color w:val="000000"/>
          <w:sz w:val="20"/>
          <w:szCs w:val="20"/>
          <w:lang w:val="es-ES"/>
        </w:rPr>
        <w:t>Totalmente a Mano</w:t>
      </w:r>
      <w:r w:rsidRPr="00E02684">
        <w:rPr>
          <w:rFonts w:ascii="Arial Narrow" w:hAnsi="Arial Narrow" w:cs="Arial"/>
          <w:color w:val="000000"/>
          <w:sz w:val="20"/>
          <w:szCs w:val="20"/>
          <w:lang w:val="es-ES"/>
        </w:rPr>
        <w:t xml:space="preserve"> desde hace má</w:t>
      </w:r>
      <w:r>
        <w:rPr>
          <w:rFonts w:ascii="Arial Narrow" w:hAnsi="Arial Narrow" w:cs="Arial"/>
          <w:color w:val="000000"/>
          <w:sz w:val="20"/>
          <w:szCs w:val="20"/>
          <w:lang w:val="es-ES"/>
        </w:rPr>
        <w:t xml:space="preserve">s de 200 años y desde entonces </w:t>
      </w:r>
      <w:r w:rsidRPr="00E02684">
        <w:rPr>
          <w:rFonts w:ascii="Arial Narrow" w:hAnsi="Arial Narrow" w:cs="Arial"/>
          <w:color w:val="000000"/>
          <w:sz w:val="20"/>
          <w:szCs w:val="20"/>
          <w:lang w:val="es-ES"/>
        </w:rPr>
        <w:t xml:space="preserve">son referencia para todo el mundo. </w:t>
      </w:r>
    </w:p>
    <w:p w:rsidR="008B72E5" w:rsidRPr="002B711F" w:rsidRDefault="008B72E5" w:rsidP="002B711F">
      <w:pPr>
        <w:widowControl w:val="0"/>
        <w:autoSpaceDE w:val="0"/>
        <w:autoSpaceDN w:val="0"/>
        <w:adjustRightInd w:val="0"/>
        <w:rPr>
          <w:rFonts w:asciiTheme="majorHAnsi" w:hAnsiTheme="majorHAnsi" w:cs="Helvetica"/>
          <w:b/>
          <w:bCs/>
          <w:i/>
          <w:color w:val="10100F"/>
          <w:sz w:val="28"/>
          <w:szCs w:val="28"/>
        </w:rPr>
      </w:pPr>
    </w:p>
    <w:p w:rsidR="006E3B2C" w:rsidRPr="00E02684" w:rsidRDefault="006E3B2C" w:rsidP="006E3B2C">
      <w:pPr>
        <w:pStyle w:val="Prrafodelista"/>
        <w:tabs>
          <w:tab w:val="left" w:pos="-284"/>
        </w:tabs>
        <w:ind w:left="0"/>
        <w:jc w:val="both"/>
        <w:rPr>
          <w:rFonts w:ascii="Arial Narrow" w:hAnsi="Arial Narrow" w:cs="Arial"/>
          <w:color w:val="000000"/>
          <w:sz w:val="20"/>
          <w:szCs w:val="20"/>
          <w:lang w:val="es-ES"/>
        </w:rPr>
      </w:pPr>
    </w:p>
    <w:p w:rsidR="006E3B2C" w:rsidRPr="00E02684" w:rsidRDefault="006E3B2C" w:rsidP="006E3B2C">
      <w:pPr>
        <w:pStyle w:val="Prrafodelista"/>
        <w:tabs>
          <w:tab w:val="left" w:pos="-284"/>
        </w:tabs>
        <w:ind w:left="0"/>
        <w:jc w:val="both"/>
        <w:rPr>
          <w:rFonts w:ascii="Arial Narrow" w:hAnsi="Arial Narrow" w:cs="Arial"/>
          <w:color w:val="000000"/>
          <w:sz w:val="20"/>
          <w:szCs w:val="20"/>
          <w:lang w:val="es-ES"/>
        </w:rPr>
      </w:pPr>
      <w:r w:rsidRPr="00E02684">
        <w:rPr>
          <w:rFonts w:ascii="Arial Narrow" w:hAnsi="Arial Narrow" w:cs="Arial"/>
          <w:color w:val="000000"/>
          <w:sz w:val="20"/>
          <w:szCs w:val="20"/>
          <w:lang w:val="es-ES"/>
        </w:rPr>
        <w:t xml:space="preserve">Para más información: </w:t>
      </w:r>
      <w:hyperlink r:id="rId8" w:history="1">
        <w:r w:rsidRPr="00E02684">
          <w:rPr>
            <w:rStyle w:val="Hipervnculo"/>
            <w:rFonts w:ascii="Arial Narrow" w:hAnsi="Arial Narrow" w:cs="Arial"/>
            <w:b/>
            <w:color w:val="000000"/>
            <w:sz w:val="20"/>
            <w:szCs w:val="20"/>
            <w:lang w:val="es-ES"/>
          </w:rPr>
          <w:t>www.habanos.com</w:t>
        </w:r>
      </w:hyperlink>
    </w:p>
    <w:p w:rsidR="006E3B2C" w:rsidRDefault="006E3B2C" w:rsidP="006E3B2C">
      <w:pPr>
        <w:jc w:val="both"/>
        <w:rPr>
          <w:rFonts w:ascii="Arial Narrow" w:hAnsi="Arial Narrow" w:cs="Arial"/>
          <w:b/>
        </w:rPr>
      </w:pPr>
    </w:p>
    <w:p w:rsidR="006E3B2C" w:rsidRDefault="006E3B2C" w:rsidP="006E3B2C">
      <w:pPr>
        <w:jc w:val="both"/>
        <w:rPr>
          <w:rFonts w:ascii="Arial Narrow" w:hAnsi="Arial Narrow" w:cs="Arial"/>
          <w:b/>
        </w:rPr>
      </w:pPr>
    </w:p>
    <w:p w:rsidR="006E3B2C" w:rsidRPr="006E3B2C" w:rsidRDefault="006E3B2C" w:rsidP="006E3B2C">
      <w:pPr>
        <w:jc w:val="both"/>
        <w:rPr>
          <w:rFonts w:ascii="Arial Narrow" w:hAnsi="Arial Narrow" w:cs="Arial"/>
          <w:b/>
        </w:rPr>
      </w:pPr>
      <w:r>
        <w:rPr>
          <w:rFonts w:ascii="Arial Narrow" w:hAnsi="Arial Narrow" w:cs="Arial"/>
          <w:b/>
        </w:rPr>
        <w:t xml:space="preserve">Para más información de prensa: </w:t>
      </w:r>
    </w:p>
    <w:p w:rsidR="006E3B2C" w:rsidRPr="009C1206" w:rsidRDefault="006E3B2C" w:rsidP="006E3B2C">
      <w:pPr>
        <w:jc w:val="both"/>
        <w:rPr>
          <w:rStyle w:val="Hipervnculo"/>
          <w:rFonts w:ascii="Arial Narrow" w:hAnsi="Arial Narrow"/>
          <w:sz w:val="20"/>
          <w:szCs w:val="20"/>
        </w:rPr>
      </w:pPr>
      <w:r w:rsidRPr="009C1206">
        <w:rPr>
          <w:rFonts w:ascii="Arial Narrow" w:hAnsi="Arial Narrow" w:cs="Arial"/>
          <w:sz w:val="20"/>
          <w:szCs w:val="20"/>
          <w:u w:val="single"/>
        </w:rPr>
        <w:t>Habanos, S.A.</w:t>
      </w:r>
      <w:r w:rsidR="00B35A43">
        <w:rPr>
          <w:rFonts w:ascii="Arial Narrow" w:hAnsi="Arial Narrow" w:cs="Arial"/>
          <w:sz w:val="20"/>
          <w:szCs w:val="20"/>
        </w:rPr>
        <w:t>:</w:t>
      </w:r>
      <w:r w:rsidR="0016242E">
        <w:rPr>
          <w:rFonts w:ascii="Arial Narrow" w:hAnsi="Arial Narrow" w:cs="Arial"/>
          <w:sz w:val="20"/>
          <w:szCs w:val="20"/>
        </w:rPr>
        <w:tab/>
      </w:r>
      <w:r w:rsidR="0016242E">
        <w:rPr>
          <w:rFonts w:ascii="Arial Narrow" w:hAnsi="Arial Narrow" w:cs="Arial"/>
          <w:sz w:val="20"/>
          <w:szCs w:val="20"/>
        </w:rPr>
        <w:tab/>
      </w:r>
      <w:r w:rsidR="00B35A43">
        <w:rPr>
          <w:rFonts w:ascii="Arial Narrow" w:hAnsi="Arial Narrow" w:cs="Arial"/>
          <w:sz w:val="20"/>
          <w:szCs w:val="20"/>
        </w:rPr>
        <w:t xml:space="preserve"> </w:t>
      </w:r>
      <w:r w:rsidRPr="009C1206">
        <w:rPr>
          <w:rFonts w:ascii="Arial Narrow" w:hAnsi="Arial Narrow" w:cs="Arial"/>
          <w:sz w:val="20"/>
          <w:szCs w:val="20"/>
        </w:rPr>
        <w:t xml:space="preserve">Daymi Difurniao </w:t>
      </w:r>
      <w:r w:rsidRPr="00B35A43">
        <w:rPr>
          <w:rFonts w:ascii="Arial Narrow" w:hAnsi="Arial Narrow" w:cs="Arial"/>
          <w:sz w:val="20"/>
          <w:szCs w:val="20"/>
        </w:rPr>
        <w:t>(</w:t>
      </w:r>
      <w:hyperlink r:id="rId9" w:history="1">
        <w:r w:rsidRPr="00B35A43">
          <w:rPr>
            <w:rFonts w:ascii="Arial Narrow" w:hAnsi="Arial Narrow" w:cs="Arial"/>
            <w:sz w:val="20"/>
            <w:szCs w:val="20"/>
          </w:rPr>
          <w:t>ddifurniao@habanos.cu</w:t>
        </w:r>
      </w:hyperlink>
      <w:r w:rsidR="00B35A43" w:rsidRPr="00B35A43">
        <w:rPr>
          <w:rFonts w:ascii="Arial Narrow" w:hAnsi="Arial Narrow" w:cs="Arial"/>
          <w:sz w:val="20"/>
          <w:szCs w:val="20"/>
        </w:rPr>
        <w:t xml:space="preserve">; </w:t>
      </w:r>
      <w:r w:rsidR="00B35A43">
        <w:rPr>
          <w:rFonts w:ascii="Arial Narrow" w:hAnsi="Arial Narrow" w:cs="Arial"/>
          <w:sz w:val="20"/>
          <w:szCs w:val="20"/>
        </w:rPr>
        <w:t xml:space="preserve">Tel.: </w:t>
      </w:r>
      <w:r w:rsidRPr="00B35A43">
        <w:rPr>
          <w:rFonts w:ascii="Arial Narrow" w:hAnsi="Arial Narrow" w:cs="Arial"/>
          <w:sz w:val="20"/>
          <w:szCs w:val="20"/>
        </w:rPr>
        <w:t>5372040513</w:t>
      </w:r>
      <w:r w:rsidR="00B35A43">
        <w:rPr>
          <w:rFonts w:ascii="Arial Narrow" w:hAnsi="Arial Narrow" w:cs="Arial"/>
          <w:sz w:val="20"/>
          <w:szCs w:val="20"/>
        </w:rPr>
        <w:t>,</w:t>
      </w:r>
      <w:r w:rsidR="00B35A43">
        <w:rPr>
          <w:rFonts w:ascii="Arial Narrow" w:hAnsi="Arial Narrow"/>
          <w:sz w:val="20"/>
          <w:szCs w:val="20"/>
        </w:rPr>
        <w:t xml:space="preserve"> E</w:t>
      </w:r>
      <w:r w:rsidRPr="009C1206">
        <w:rPr>
          <w:rFonts w:ascii="Arial Narrow" w:hAnsi="Arial Narrow"/>
          <w:sz w:val="20"/>
          <w:szCs w:val="20"/>
        </w:rPr>
        <w:t>xt</w:t>
      </w:r>
      <w:r w:rsidR="00B35A43">
        <w:rPr>
          <w:rFonts w:ascii="Arial Narrow" w:hAnsi="Arial Narrow"/>
          <w:sz w:val="20"/>
          <w:szCs w:val="20"/>
        </w:rPr>
        <w:t>.</w:t>
      </w:r>
      <w:r w:rsidRPr="009C1206">
        <w:rPr>
          <w:rFonts w:ascii="Arial Narrow" w:hAnsi="Arial Narrow"/>
          <w:sz w:val="20"/>
          <w:szCs w:val="20"/>
        </w:rPr>
        <w:t xml:space="preserve"> 565)</w:t>
      </w:r>
    </w:p>
    <w:p w:rsidR="00121508" w:rsidRPr="00B35A43" w:rsidRDefault="00B35A43" w:rsidP="006E3B2C">
      <w:pPr>
        <w:suppressAutoHyphens w:val="0"/>
        <w:rPr>
          <w:rFonts w:ascii="Arial Narrow" w:hAnsi="Arial Narrow" w:cs="Arial"/>
          <w:sz w:val="20"/>
          <w:szCs w:val="20"/>
        </w:rPr>
      </w:pPr>
      <w:r w:rsidRPr="00561998">
        <w:rPr>
          <w:rFonts w:ascii="Arial Narrow" w:hAnsi="Arial Narrow" w:cs="Arial"/>
          <w:sz w:val="20"/>
          <w:szCs w:val="20"/>
          <w:u w:val="single"/>
          <w:lang w:val="en-US"/>
        </w:rPr>
        <w:t>Young &amp; Rubicam Group</w:t>
      </w:r>
      <w:r w:rsidRPr="00561998">
        <w:rPr>
          <w:rFonts w:ascii="Arial Narrow" w:hAnsi="Arial Narrow" w:cs="Arial"/>
          <w:sz w:val="20"/>
          <w:szCs w:val="20"/>
          <w:lang w:val="en-US"/>
        </w:rPr>
        <w:t>:</w:t>
      </w:r>
      <w:r w:rsidR="0016242E">
        <w:rPr>
          <w:rFonts w:ascii="Arial Narrow" w:hAnsi="Arial Narrow" w:cs="Arial"/>
          <w:sz w:val="20"/>
          <w:szCs w:val="20"/>
          <w:lang w:val="en-US"/>
        </w:rPr>
        <w:tab/>
      </w:r>
      <w:r w:rsidRPr="00561998">
        <w:rPr>
          <w:rFonts w:ascii="Arial Narrow" w:hAnsi="Arial Narrow" w:cs="Arial"/>
          <w:sz w:val="20"/>
          <w:szCs w:val="20"/>
          <w:lang w:val="en-US"/>
        </w:rPr>
        <w:t xml:space="preserve"> </w:t>
      </w:r>
      <w:proofErr w:type="spellStart"/>
      <w:r w:rsidRPr="00561998">
        <w:rPr>
          <w:rFonts w:ascii="Arial Narrow" w:hAnsi="Arial Narrow" w:cs="Arial"/>
          <w:sz w:val="20"/>
          <w:szCs w:val="20"/>
          <w:lang w:val="en-US"/>
        </w:rPr>
        <w:t>Mónica</w:t>
      </w:r>
      <w:proofErr w:type="spellEnd"/>
      <w:r w:rsidRPr="00561998">
        <w:rPr>
          <w:rFonts w:ascii="Arial Narrow" w:hAnsi="Arial Narrow" w:cs="Arial"/>
          <w:sz w:val="20"/>
          <w:szCs w:val="20"/>
          <w:lang w:val="en-US"/>
        </w:rPr>
        <w:t xml:space="preserve"> </w:t>
      </w:r>
      <w:proofErr w:type="spellStart"/>
      <w:r w:rsidRPr="00561998">
        <w:rPr>
          <w:rFonts w:ascii="Arial Narrow" w:hAnsi="Arial Narrow" w:cs="Arial"/>
          <w:sz w:val="20"/>
          <w:szCs w:val="20"/>
          <w:lang w:val="en-US"/>
        </w:rPr>
        <w:t>Perpiñá</w:t>
      </w:r>
      <w:proofErr w:type="spellEnd"/>
      <w:r w:rsidRPr="00561998">
        <w:rPr>
          <w:rFonts w:ascii="Arial Narrow" w:hAnsi="Arial Narrow" w:cs="Arial"/>
          <w:sz w:val="20"/>
          <w:szCs w:val="20"/>
          <w:lang w:val="en-US"/>
        </w:rPr>
        <w:t xml:space="preserve">-R. </w:t>
      </w:r>
      <w:r w:rsidRPr="00B35A43">
        <w:rPr>
          <w:rFonts w:ascii="Arial Narrow" w:hAnsi="Arial Narrow" w:cs="Arial"/>
          <w:sz w:val="20"/>
          <w:szCs w:val="20"/>
        </w:rPr>
        <w:t>(</w:t>
      </w:r>
      <w:hyperlink r:id="rId10" w:history="1">
        <w:r w:rsidRPr="00B35A43">
          <w:rPr>
            <w:rFonts w:ascii="Arial Narrow" w:hAnsi="Arial Narrow" w:cs="Arial"/>
            <w:sz w:val="20"/>
            <w:szCs w:val="20"/>
          </w:rPr>
          <w:t>monica.perpina@yrbrands.com</w:t>
        </w:r>
      </w:hyperlink>
      <w:r w:rsidRPr="00B35A43">
        <w:rPr>
          <w:rFonts w:ascii="Arial Narrow" w:hAnsi="Arial Narrow" w:cs="Arial"/>
          <w:sz w:val="20"/>
          <w:szCs w:val="20"/>
        </w:rPr>
        <w:t>; Tel.: +34 620735355)</w:t>
      </w:r>
    </w:p>
    <w:sectPr w:rsidR="00121508" w:rsidRPr="00B35A43" w:rsidSect="008B72E5">
      <w:headerReference w:type="default" r:id="rId11"/>
      <w:footerReference w:type="default" r:id="rId12"/>
      <w:pgSz w:w="11906" w:h="16838" w:code="9"/>
      <w:pgMar w:top="238" w:right="1418" w:bottom="567" w:left="1985" w:header="1021"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531" w:rsidRDefault="004D2531">
      <w:r>
        <w:separator/>
      </w:r>
    </w:p>
  </w:endnote>
  <w:endnote w:type="continuationSeparator" w:id="0">
    <w:p w:rsidR="004D2531" w:rsidRDefault="004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DC" w:rsidRDefault="00561A2E">
    <w:pPr>
      <w:pStyle w:val="Piedepgina"/>
      <w:jc w:val="center"/>
      <w:rPr>
        <w:rFonts w:ascii="Arial Narrow" w:hAnsi="Arial Narrow"/>
        <w:color w:val="FFFFFF"/>
      </w:rPr>
    </w:pPr>
    <w:r>
      <w:rPr>
        <w:noProof/>
        <w:lang w:val="es-ES_tradnl" w:eastAsia="es-ES_tradnl"/>
      </w:rPr>
      <w:drawing>
        <wp:anchor distT="0" distB="0" distL="114935" distR="114935" simplePos="0" relativeHeight="251657728" behindDoc="1" locked="0" layoutInCell="1" allowOverlap="1">
          <wp:simplePos x="0" y="0"/>
          <wp:positionH relativeFrom="column">
            <wp:posOffset>-1028700</wp:posOffset>
          </wp:positionH>
          <wp:positionV relativeFrom="paragraph">
            <wp:posOffset>31750</wp:posOffset>
          </wp:positionV>
          <wp:extent cx="7559040" cy="68072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040" cy="680720"/>
                  </a:xfrm>
                  <a:prstGeom prst="rect">
                    <a:avLst/>
                  </a:prstGeom>
                  <a:solidFill>
                    <a:srgbClr val="FFFFFF"/>
                  </a:solidFill>
                  <a:ln w="9525">
                    <a:noFill/>
                    <a:miter lim="800000"/>
                    <a:headEnd/>
                    <a:tailEnd/>
                  </a:ln>
                </pic:spPr>
              </pic:pic>
            </a:graphicData>
          </a:graphic>
        </wp:anchor>
      </w:drawing>
    </w:r>
  </w:p>
  <w:p w:rsidR="005E63DC" w:rsidRDefault="005E63DC">
    <w:pPr>
      <w:pStyle w:val="Piedepgina"/>
      <w:jc w:val="center"/>
      <w:rPr>
        <w:rFonts w:ascii="Arial Narrow" w:hAnsi="Arial Narrow"/>
        <w:color w:val="FFFFFF"/>
      </w:rPr>
    </w:pPr>
    <w:r>
      <w:rPr>
        <w:rFonts w:ascii="Arial Narrow" w:hAnsi="Arial Narrow"/>
        <w:color w:val="FFFFFF"/>
      </w:rPr>
      <w:t>XV</w:t>
    </w:r>
    <w:r w:rsidR="008679F7">
      <w:rPr>
        <w:rFonts w:ascii="Arial Narrow" w:hAnsi="Arial Narrow"/>
        <w:color w:val="FFFFFF"/>
      </w:rPr>
      <w:t>I</w:t>
    </w:r>
    <w:r>
      <w:rPr>
        <w:rFonts w:ascii="Arial Narrow" w:hAnsi="Arial Narrow"/>
        <w:color w:val="FFFFFF"/>
      </w:rPr>
      <w:t>I</w:t>
    </w:r>
    <w:r w:rsidR="00121508">
      <w:rPr>
        <w:rFonts w:ascii="Arial Narrow" w:hAnsi="Arial Narrow"/>
        <w:color w:val="FFFFFF"/>
      </w:rPr>
      <w:t>I</w:t>
    </w:r>
    <w:r>
      <w:rPr>
        <w:rFonts w:ascii="Arial Narrow" w:hAnsi="Arial Narrow"/>
        <w:color w:val="FFFFFF"/>
      </w:rPr>
      <w:t xml:space="preserve"> Festival del Habano -  www.habanos.com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531" w:rsidRDefault="004D2531">
      <w:r>
        <w:separator/>
      </w:r>
    </w:p>
  </w:footnote>
  <w:footnote w:type="continuationSeparator" w:id="0">
    <w:p w:rsidR="004D2531" w:rsidRDefault="004D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DC" w:rsidRPr="00205759" w:rsidRDefault="0014078D" w:rsidP="00205759">
    <w:pPr>
      <w:pStyle w:val="Encabezado"/>
      <w:ind w:left="-851" w:right="-601"/>
      <w:rPr>
        <w:rFonts w:ascii="Arial Narrow" w:hAnsi="Arial Narrow" w:cs="Arial"/>
        <w:color w:val="FFFFFF"/>
        <w:sz w:val="40"/>
        <w:szCs w:val="40"/>
      </w:rPr>
    </w:pPr>
    <w:r>
      <w:rPr>
        <w:noProof/>
        <w:lang w:val="es-ES_tradnl" w:eastAsia="es-ES_tradnl"/>
      </w:rPr>
      <w:drawing>
        <wp:anchor distT="0" distB="0" distL="114300" distR="114300" simplePos="0" relativeHeight="251658752" behindDoc="0" locked="0" layoutInCell="1" allowOverlap="1">
          <wp:simplePos x="0" y="0"/>
          <wp:positionH relativeFrom="column">
            <wp:posOffset>5034915</wp:posOffset>
          </wp:positionH>
          <wp:positionV relativeFrom="paragraph">
            <wp:posOffset>-431800</wp:posOffset>
          </wp:positionV>
          <wp:extent cx="440690" cy="1098550"/>
          <wp:effectExtent l="0" t="0" r="0" b="0"/>
          <wp:wrapThrough wrapText="bothSides">
            <wp:wrapPolygon edited="0">
              <wp:start x="11205" y="0"/>
              <wp:lineTo x="4669" y="2622"/>
              <wp:lineTo x="0" y="5244"/>
              <wp:lineTo x="0" y="21350"/>
              <wp:lineTo x="21476" y="21350"/>
              <wp:lineTo x="21476" y="0"/>
              <wp:lineTo x="11205"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690" cy="1098550"/>
                  </a:xfrm>
                  <a:prstGeom prst="rect">
                    <a:avLst/>
                  </a:prstGeom>
                  <a:noFill/>
                  <a:ln>
                    <a:noFill/>
                  </a:ln>
                </pic:spPr>
              </pic:pic>
            </a:graphicData>
          </a:graphic>
        </wp:anchor>
      </w:drawing>
    </w:r>
    <w:r w:rsidR="00205759">
      <w:rPr>
        <w:noProof/>
        <w:lang w:val="es-ES_tradnl" w:eastAsia="es-ES_tradnl"/>
      </w:rPr>
      <w:drawing>
        <wp:anchor distT="0" distB="0" distL="114935" distR="114935" simplePos="0" relativeHeight="251656704" behindDoc="1" locked="0" layoutInCell="1" allowOverlap="1">
          <wp:simplePos x="0" y="0"/>
          <wp:positionH relativeFrom="page">
            <wp:align>left</wp:align>
          </wp:positionH>
          <wp:positionV relativeFrom="paragraph">
            <wp:posOffset>-762635</wp:posOffset>
          </wp:positionV>
          <wp:extent cx="7559040" cy="1724025"/>
          <wp:effectExtent l="0" t="0" r="381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59040" cy="1724025"/>
                  </a:xfrm>
                  <a:prstGeom prst="rect">
                    <a:avLst/>
                  </a:prstGeom>
                  <a:solidFill>
                    <a:srgbClr val="000000"/>
                  </a:solidFill>
                  <a:ln w="9525">
                    <a:noFill/>
                    <a:miter lim="800000"/>
                    <a:headEnd/>
                    <a:tailEnd/>
                  </a:ln>
                </pic:spPr>
              </pic:pic>
            </a:graphicData>
          </a:graphic>
        </wp:anchor>
      </w:drawing>
    </w:r>
    <w:r w:rsidR="005E63DC">
      <w:rPr>
        <w:rFonts w:ascii="Arial Narrow" w:hAnsi="Arial Narrow" w:cs="Arial"/>
        <w:color w:val="FFFFFF"/>
        <w:sz w:val="36"/>
        <w:szCs w:val="36"/>
      </w:rPr>
      <w:t>Nota de Prensa</w:t>
    </w:r>
  </w:p>
  <w:p w:rsidR="005E63DC" w:rsidRDefault="005E63DC" w:rsidP="00A26FB1">
    <w:pPr>
      <w:pStyle w:val="Encabezado"/>
      <w:jc w:val="center"/>
      <w:rPr>
        <w:rFonts w:ascii="Arial Narrow" w:hAnsi="Arial Narrow" w:cs="Arial"/>
        <w:b/>
        <w:color w:val="FFFFFF"/>
        <w:sz w:val="28"/>
        <w:szCs w:val="28"/>
      </w:rPr>
    </w:pPr>
  </w:p>
  <w:p w:rsidR="005E63DC" w:rsidRDefault="005E63DC">
    <w:pPr>
      <w:pStyle w:val="Encabezado"/>
      <w:rPr>
        <w:rFonts w:ascii="Arial Narrow" w:hAnsi="Arial Narrow" w:cs="Arial"/>
        <w:b/>
        <w:color w:val="FFFFFF"/>
        <w:sz w:val="22"/>
        <w:szCs w:val="22"/>
      </w:rPr>
    </w:pPr>
  </w:p>
  <w:p w:rsidR="005E63DC" w:rsidRDefault="00693BCB">
    <w:pPr>
      <w:pStyle w:val="Encabezado"/>
      <w:rPr>
        <w:rFonts w:ascii="Arial Narrow" w:hAnsi="Arial Narrow" w:cs="Arial"/>
        <w:b/>
        <w:color w:val="FFFFFF"/>
        <w:sz w:val="22"/>
        <w:szCs w:val="22"/>
      </w:rPr>
    </w:pPr>
    <w:r>
      <w:rPr>
        <w:rFonts w:ascii="Arial Narrow" w:hAnsi="Arial Narrow" w:cs="Arial"/>
        <w:b/>
        <w:color w:val="FFFFFF"/>
        <w:sz w:val="22"/>
        <w:szCs w:val="22"/>
      </w:rPr>
      <w:t>23</w:t>
    </w:r>
    <w:r w:rsidR="00787745">
      <w:rPr>
        <w:rFonts w:ascii="Arial Narrow" w:hAnsi="Arial Narrow" w:cs="Arial"/>
        <w:b/>
        <w:color w:val="FFFFFF"/>
        <w:sz w:val="22"/>
        <w:szCs w:val="22"/>
      </w:rPr>
      <w:t xml:space="preserve"> de </w:t>
    </w:r>
    <w:r w:rsidR="00E77D03">
      <w:rPr>
        <w:rFonts w:ascii="Arial Narrow" w:hAnsi="Arial Narrow" w:cs="Arial"/>
        <w:b/>
        <w:color w:val="FFFFFF"/>
        <w:sz w:val="22"/>
        <w:szCs w:val="22"/>
      </w:rPr>
      <w:t>febrero</w:t>
    </w:r>
    <w:r w:rsidR="00787745">
      <w:rPr>
        <w:rFonts w:ascii="Arial Narrow" w:hAnsi="Arial Narrow" w:cs="Arial"/>
        <w:b/>
        <w:color w:val="FFFFFF"/>
        <w:sz w:val="22"/>
        <w:szCs w:val="22"/>
      </w:rPr>
      <w:t xml:space="preserve"> de 201</w:t>
    </w:r>
    <w:r w:rsidR="00A361FC">
      <w:rPr>
        <w:rFonts w:ascii="Arial Narrow" w:hAnsi="Arial Narrow" w:cs="Arial"/>
        <w:b/>
        <w:color w:val="FFFFFF"/>
        <w:sz w:val="22"/>
        <w:szCs w:val="22"/>
      </w:rPr>
      <w:t>6</w:t>
    </w:r>
  </w:p>
  <w:p w:rsidR="005E63DC" w:rsidRDefault="005E63DC">
    <w:pPr>
      <w:pStyle w:val="Encabezado"/>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BBF51C1"/>
    <w:multiLevelType w:val="hybridMultilevel"/>
    <w:tmpl w:val="2DA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BE15BD"/>
    <w:multiLevelType w:val="hybridMultilevel"/>
    <w:tmpl w:val="599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9"/>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2B"/>
    <w:rsid w:val="00002C9C"/>
    <w:rsid w:val="00004A62"/>
    <w:rsid w:val="00027226"/>
    <w:rsid w:val="00037F1B"/>
    <w:rsid w:val="00041C2B"/>
    <w:rsid w:val="0004617B"/>
    <w:rsid w:val="00073E03"/>
    <w:rsid w:val="00075C9B"/>
    <w:rsid w:val="00082813"/>
    <w:rsid w:val="00096120"/>
    <w:rsid w:val="000B482C"/>
    <w:rsid w:val="000C0860"/>
    <w:rsid w:val="000C41B7"/>
    <w:rsid w:val="000E6668"/>
    <w:rsid w:val="000E7A0B"/>
    <w:rsid w:val="000F530A"/>
    <w:rsid w:val="00105C87"/>
    <w:rsid w:val="001126D1"/>
    <w:rsid w:val="00121508"/>
    <w:rsid w:val="00126CD5"/>
    <w:rsid w:val="00133094"/>
    <w:rsid w:val="001375A5"/>
    <w:rsid w:val="0014078D"/>
    <w:rsid w:val="00144B7F"/>
    <w:rsid w:val="0015209F"/>
    <w:rsid w:val="001558C5"/>
    <w:rsid w:val="0016242E"/>
    <w:rsid w:val="001711E4"/>
    <w:rsid w:val="00172457"/>
    <w:rsid w:val="00173058"/>
    <w:rsid w:val="00190210"/>
    <w:rsid w:val="00190488"/>
    <w:rsid w:val="00191EF2"/>
    <w:rsid w:val="00191F48"/>
    <w:rsid w:val="00192782"/>
    <w:rsid w:val="001A1A85"/>
    <w:rsid w:val="001B645F"/>
    <w:rsid w:val="001E1825"/>
    <w:rsid w:val="001E24EE"/>
    <w:rsid w:val="001E5419"/>
    <w:rsid w:val="00202D67"/>
    <w:rsid w:val="002050D0"/>
    <w:rsid w:val="00205759"/>
    <w:rsid w:val="002154C0"/>
    <w:rsid w:val="0025008A"/>
    <w:rsid w:val="002620B9"/>
    <w:rsid w:val="00262117"/>
    <w:rsid w:val="00273EB0"/>
    <w:rsid w:val="00274D62"/>
    <w:rsid w:val="00276ADB"/>
    <w:rsid w:val="00283723"/>
    <w:rsid w:val="00291FCC"/>
    <w:rsid w:val="0029286C"/>
    <w:rsid w:val="002A4728"/>
    <w:rsid w:val="002B711F"/>
    <w:rsid w:val="002C3C4B"/>
    <w:rsid w:val="002E6421"/>
    <w:rsid w:val="002F4AF1"/>
    <w:rsid w:val="003079CC"/>
    <w:rsid w:val="00345A5F"/>
    <w:rsid w:val="003654E9"/>
    <w:rsid w:val="00366CEB"/>
    <w:rsid w:val="003C1A83"/>
    <w:rsid w:val="00410571"/>
    <w:rsid w:val="00433360"/>
    <w:rsid w:val="0044083E"/>
    <w:rsid w:val="00440B21"/>
    <w:rsid w:val="00445ED7"/>
    <w:rsid w:val="0046352D"/>
    <w:rsid w:val="00465C58"/>
    <w:rsid w:val="004677DF"/>
    <w:rsid w:val="004832B4"/>
    <w:rsid w:val="004A76BB"/>
    <w:rsid w:val="004B00BE"/>
    <w:rsid w:val="004B608D"/>
    <w:rsid w:val="004C586F"/>
    <w:rsid w:val="004C78E4"/>
    <w:rsid w:val="004D2531"/>
    <w:rsid w:val="004D4762"/>
    <w:rsid w:val="004D4DE5"/>
    <w:rsid w:val="004F6CE2"/>
    <w:rsid w:val="00515B8E"/>
    <w:rsid w:val="00530D38"/>
    <w:rsid w:val="00532972"/>
    <w:rsid w:val="005408AC"/>
    <w:rsid w:val="005515C5"/>
    <w:rsid w:val="00561998"/>
    <w:rsid w:val="00561A2E"/>
    <w:rsid w:val="0057194F"/>
    <w:rsid w:val="0057576F"/>
    <w:rsid w:val="00577989"/>
    <w:rsid w:val="005800B5"/>
    <w:rsid w:val="005D319A"/>
    <w:rsid w:val="005E63DC"/>
    <w:rsid w:val="00600CC0"/>
    <w:rsid w:val="006016D3"/>
    <w:rsid w:val="006145EA"/>
    <w:rsid w:val="00625B7F"/>
    <w:rsid w:val="00627AB6"/>
    <w:rsid w:val="006358C8"/>
    <w:rsid w:val="00641D86"/>
    <w:rsid w:val="00654DB7"/>
    <w:rsid w:val="00674E0D"/>
    <w:rsid w:val="00690169"/>
    <w:rsid w:val="00691820"/>
    <w:rsid w:val="00693BCB"/>
    <w:rsid w:val="006A5E2A"/>
    <w:rsid w:val="006C3668"/>
    <w:rsid w:val="006D3FD5"/>
    <w:rsid w:val="006E196C"/>
    <w:rsid w:val="006E3B2C"/>
    <w:rsid w:val="006F1346"/>
    <w:rsid w:val="00704EF5"/>
    <w:rsid w:val="007214C5"/>
    <w:rsid w:val="0073689B"/>
    <w:rsid w:val="00746023"/>
    <w:rsid w:val="00747A36"/>
    <w:rsid w:val="00750B92"/>
    <w:rsid w:val="00766C6B"/>
    <w:rsid w:val="007715E8"/>
    <w:rsid w:val="00776A5C"/>
    <w:rsid w:val="00783115"/>
    <w:rsid w:val="00787745"/>
    <w:rsid w:val="007B255E"/>
    <w:rsid w:val="007B3552"/>
    <w:rsid w:val="007E27D0"/>
    <w:rsid w:val="007E4C4D"/>
    <w:rsid w:val="007E5764"/>
    <w:rsid w:val="007E7318"/>
    <w:rsid w:val="007E78F4"/>
    <w:rsid w:val="007F0E30"/>
    <w:rsid w:val="007F6949"/>
    <w:rsid w:val="008110AB"/>
    <w:rsid w:val="00833C93"/>
    <w:rsid w:val="008528E9"/>
    <w:rsid w:val="0085497F"/>
    <w:rsid w:val="008679F7"/>
    <w:rsid w:val="0087124E"/>
    <w:rsid w:val="00873692"/>
    <w:rsid w:val="008801A7"/>
    <w:rsid w:val="00884EFB"/>
    <w:rsid w:val="00893D7A"/>
    <w:rsid w:val="008A18C8"/>
    <w:rsid w:val="008A49CB"/>
    <w:rsid w:val="008B72E5"/>
    <w:rsid w:val="008C6419"/>
    <w:rsid w:val="008C6EDB"/>
    <w:rsid w:val="008D3BF5"/>
    <w:rsid w:val="008D6785"/>
    <w:rsid w:val="0092231A"/>
    <w:rsid w:val="009264D4"/>
    <w:rsid w:val="00936990"/>
    <w:rsid w:val="00946C5D"/>
    <w:rsid w:val="00950709"/>
    <w:rsid w:val="00952C33"/>
    <w:rsid w:val="009712E7"/>
    <w:rsid w:val="009977D8"/>
    <w:rsid w:val="009A117E"/>
    <w:rsid w:val="009C0066"/>
    <w:rsid w:val="009C1EC9"/>
    <w:rsid w:val="009E2E88"/>
    <w:rsid w:val="009E70CC"/>
    <w:rsid w:val="009F1258"/>
    <w:rsid w:val="00A26FB1"/>
    <w:rsid w:val="00A361FC"/>
    <w:rsid w:val="00A512DE"/>
    <w:rsid w:val="00A70A62"/>
    <w:rsid w:val="00A7675C"/>
    <w:rsid w:val="00AC05A8"/>
    <w:rsid w:val="00AD687A"/>
    <w:rsid w:val="00AE1105"/>
    <w:rsid w:val="00AE681B"/>
    <w:rsid w:val="00AE7787"/>
    <w:rsid w:val="00B05629"/>
    <w:rsid w:val="00B35A43"/>
    <w:rsid w:val="00B40878"/>
    <w:rsid w:val="00B44665"/>
    <w:rsid w:val="00B64F08"/>
    <w:rsid w:val="00B84E56"/>
    <w:rsid w:val="00B91A38"/>
    <w:rsid w:val="00B9204C"/>
    <w:rsid w:val="00BA0B4C"/>
    <w:rsid w:val="00BD70A8"/>
    <w:rsid w:val="00BD71A5"/>
    <w:rsid w:val="00BF05D7"/>
    <w:rsid w:val="00C04EFD"/>
    <w:rsid w:val="00C11877"/>
    <w:rsid w:val="00C36B9C"/>
    <w:rsid w:val="00C7410B"/>
    <w:rsid w:val="00C83A13"/>
    <w:rsid w:val="00C87888"/>
    <w:rsid w:val="00C96782"/>
    <w:rsid w:val="00CA3552"/>
    <w:rsid w:val="00CE4ABE"/>
    <w:rsid w:val="00CF6131"/>
    <w:rsid w:val="00D01D6A"/>
    <w:rsid w:val="00D02F06"/>
    <w:rsid w:val="00D12B0A"/>
    <w:rsid w:val="00D32F67"/>
    <w:rsid w:val="00D36140"/>
    <w:rsid w:val="00D71E4F"/>
    <w:rsid w:val="00D85D59"/>
    <w:rsid w:val="00D91EA8"/>
    <w:rsid w:val="00D97AD2"/>
    <w:rsid w:val="00DA1DCC"/>
    <w:rsid w:val="00DA6A8B"/>
    <w:rsid w:val="00DC2177"/>
    <w:rsid w:val="00DF291A"/>
    <w:rsid w:val="00E02684"/>
    <w:rsid w:val="00E126F3"/>
    <w:rsid w:val="00E170EE"/>
    <w:rsid w:val="00E20290"/>
    <w:rsid w:val="00E23616"/>
    <w:rsid w:val="00E3246B"/>
    <w:rsid w:val="00E647DF"/>
    <w:rsid w:val="00E77D03"/>
    <w:rsid w:val="00E8363A"/>
    <w:rsid w:val="00EB2FE4"/>
    <w:rsid w:val="00EC4698"/>
    <w:rsid w:val="00ED2323"/>
    <w:rsid w:val="00ED317C"/>
    <w:rsid w:val="00EE00DA"/>
    <w:rsid w:val="00EE7CBE"/>
    <w:rsid w:val="00F12217"/>
    <w:rsid w:val="00F3172B"/>
    <w:rsid w:val="00F52745"/>
    <w:rsid w:val="00F71503"/>
    <w:rsid w:val="00F76F0B"/>
    <w:rsid w:val="00F979E6"/>
    <w:rsid w:val="00FD3991"/>
    <w:rsid w:val="00FF1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DA3D8B4-5D8C-428D-81A4-1B363984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Puesto">
    <w:name w:val="Title"/>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 w:type="paragraph" w:customStyle="1" w:styleId="cuerpotexto">
    <w:name w:val="cuerpotexto"/>
    <w:basedOn w:val="Normal"/>
    <w:rsid w:val="001B645F"/>
    <w:pPr>
      <w:suppressAutoHyphens w:val="0"/>
    </w:pPr>
    <w:rPr>
      <w:rFonts w:ascii="Arial" w:hAnsi="Arial" w:cs="Arial"/>
      <w:color w:val="330000"/>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ano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bano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nica.perpina@yrbrands.com" TargetMode="External"/><Relationship Id="rId4" Type="http://schemas.openxmlformats.org/officeDocument/2006/relationships/webSettings" Target="webSettings.xml"/><Relationship Id="rId9" Type="http://schemas.openxmlformats.org/officeDocument/2006/relationships/hyperlink" Target="mailto:ddifurniao@habanos.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834</Words>
  <Characters>4590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XI FESTIVAL DEL HABANO_NP2</vt:lpstr>
      <vt:lpstr>XI FESTIVAL DEL HABANO_NP2</vt:lpstr>
    </vt:vector>
  </TitlesOfParts>
  <Company/>
  <LinksUpToDate>false</LinksUpToDate>
  <CharactersWithSpaces>5414</CharactersWithSpaces>
  <SharedDoc>false</SharedDoc>
  <HLinks>
    <vt:vector size="30" baseType="variant">
      <vt:variant>
        <vt:i4>1441915</vt:i4>
      </vt:variant>
      <vt:variant>
        <vt:i4>12</vt:i4>
      </vt:variant>
      <vt:variant>
        <vt:i4>0</vt:i4>
      </vt:variant>
      <vt:variant>
        <vt:i4>5</vt:i4>
      </vt:variant>
      <vt:variant>
        <vt:lpwstr>mailto:inmaculada.vela@ogilvy.com</vt:lpwstr>
      </vt:variant>
      <vt:variant>
        <vt:lpwstr/>
      </vt:variant>
      <vt:variant>
        <vt:i4>8323082</vt:i4>
      </vt:variant>
      <vt:variant>
        <vt:i4>9</vt:i4>
      </vt:variant>
      <vt:variant>
        <vt:i4>0</vt:i4>
      </vt:variant>
      <vt:variant>
        <vt:i4>5</vt:i4>
      </vt:variant>
      <vt:variant>
        <vt:lpwstr>mailto:silvia.serrano@ogilvy.com</vt:lpwstr>
      </vt:variant>
      <vt:variant>
        <vt:lpwstr/>
      </vt:variant>
      <vt:variant>
        <vt:i4>6357064</vt:i4>
      </vt:variant>
      <vt:variant>
        <vt:i4>6</vt:i4>
      </vt:variant>
      <vt:variant>
        <vt:i4>0</vt:i4>
      </vt:variant>
      <vt:variant>
        <vt:i4>5</vt:i4>
      </vt:variant>
      <vt:variant>
        <vt:lpwstr>mailto:ddifurniao@habanos.cu</vt:lpwstr>
      </vt:variant>
      <vt:variant>
        <vt:lpwstr/>
      </vt:variant>
      <vt:variant>
        <vt:i4>3276926</vt:i4>
      </vt:variant>
      <vt:variant>
        <vt:i4>3</vt:i4>
      </vt:variant>
      <vt:variant>
        <vt:i4>0</vt:i4>
      </vt:variant>
      <vt:variant>
        <vt:i4>5</vt:i4>
      </vt:variant>
      <vt:variant>
        <vt:lpwstr>http://www.habanos.com/</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PresentacionesBM</cp:lastModifiedBy>
  <cp:revision>6</cp:revision>
  <cp:lastPrinted>2016-02-26T10:39:00Z</cp:lastPrinted>
  <dcterms:created xsi:type="dcterms:W3CDTF">2016-02-26T09:50:00Z</dcterms:created>
  <dcterms:modified xsi:type="dcterms:W3CDTF">2016-02-26T10:41:00Z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