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53826A" w14:textId="77777777" w:rsidR="002B711F" w:rsidRPr="002B711F" w:rsidRDefault="002B711F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10100F"/>
          <w:sz w:val="28"/>
          <w:szCs w:val="28"/>
        </w:rPr>
      </w:pPr>
    </w:p>
    <w:p w14:paraId="68BF0E9F" w14:textId="77777777" w:rsidR="002B711F" w:rsidRPr="002B711F" w:rsidRDefault="00923B3A" w:rsidP="00923B3A">
      <w:pPr>
        <w:rPr>
          <w:rFonts w:ascii="Arial Narrow" w:hAnsi="Arial Narrow" w:cs="Arial"/>
          <w:b/>
          <w:color w:val="000000"/>
          <w:sz w:val="40"/>
          <w:szCs w:val="40"/>
        </w:rPr>
      </w:pPr>
      <w:r>
        <w:rPr>
          <w:rFonts w:ascii="Arial Narrow" w:hAnsi="Arial Narrow" w:cs="Arial"/>
          <w:b/>
          <w:color w:val="000000"/>
          <w:sz w:val="40"/>
          <w:szCs w:val="40"/>
        </w:rPr>
        <w:t>EL MAYOR T</w:t>
      </w:r>
      <w:r w:rsidR="001E24EE">
        <w:rPr>
          <w:rFonts w:ascii="Arial Narrow" w:hAnsi="Arial Narrow" w:cs="Arial"/>
          <w:b/>
          <w:color w:val="000000"/>
          <w:sz w:val="40"/>
          <w:szCs w:val="40"/>
        </w:rPr>
        <w:t xml:space="preserve">ALENTO </w:t>
      </w:r>
      <w:r>
        <w:rPr>
          <w:rFonts w:ascii="Arial Narrow" w:hAnsi="Arial Narrow" w:cs="Arial"/>
          <w:b/>
          <w:color w:val="000000"/>
          <w:sz w:val="40"/>
          <w:szCs w:val="40"/>
        </w:rPr>
        <w:t>MUSICAL</w:t>
      </w:r>
      <w:r w:rsidR="001E24EE">
        <w:rPr>
          <w:rFonts w:ascii="Arial Narrow" w:hAnsi="Arial Narrow" w:cs="Arial"/>
          <w:b/>
          <w:color w:val="000000"/>
          <w:sz w:val="40"/>
          <w:szCs w:val="40"/>
        </w:rPr>
        <w:t xml:space="preserve"> EN EL XVIII FESTIVAL </w:t>
      </w:r>
      <w:r>
        <w:rPr>
          <w:rFonts w:ascii="Arial Narrow" w:hAnsi="Arial Narrow" w:cs="Arial"/>
          <w:b/>
          <w:color w:val="000000"/>
          <w:sz w:val="40"/>
          <w:szCs w:val="40"/>
        </w:rPr>
        <w:br/>
      </w:r>
      <w:r w:rsidR="001E24EE">
        <w:rPr>
          <w:rFonts w:ascii="Arial Narrow" w:hAnsi="Arial Narrow" w:cs="Arial"/>
          <w:b/>
          <w:color w:val="000000"/>
          <w:sz w:val="40"/>
          <w:szCs w:val="40"/>
        </w:rPr>
        <w:t xml:space="preserve">DEL HABANO </w:t>
      </w:r>
      <w:r w:rsidR="002B711F" w:rsidRPr="002B711F">
        <w:rPr>
          <w:rFonts w:ascii="Arial Narrow" w:hAnsi="Arial Narrow" w:cs="Arial"/>
          <w:b/>
          <w:color w:val="000000"/>
          <w:sz w:val="40"/>
          <w:szCs w:val="40"/>
        </w:rPr>
        <w:t xml:space="preserve"> </w:t>
      </w:r>
    </w:p>
    <w:p w14:paraId="04A0DC1B" w14:textId="77777777" w:rsidR="002B711F" w:rsidRPr="00DA4B4E" w:rsidRDefault="002B711F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00F"/>
          <w:sz w:val="26"/>
          <w:szCs w:val="26"/>
        </w:rPr>
      </w:pPr>
    </w:p>
    <w:p w14:paraId="2A28B254" w14:textId="77777777" w:rsidR="00612E49" w:rsidRPr="005C711A" w:rsidRDefault="001E24EE" w:rsidP="00612E49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sz w:val="22"/>
          <w:szCs w:val="22"/>
          <w:lang w:val="es-ES"/>
        </w:rPr>
      </w:pP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Chucho Valdés, Estrella Morente y Jorge Drexler </w:t>
      </w:r>
      <w:r w:rsidR="00612E49"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se suman a la celebración </w:t>
      </w:r>
      <w:r w:rsidR="00B83647">
        <w:rPr>
          <w:rFonts w:ascii="Arial Narrow" w:hAnsi="Arial Narrow" w:cs="Arial"/>
          <w:b/>
          <w:color w:val="000000"/>
          <w:sz w:val="22"/>
          <w:szCs w:val="22"/>
          <w:lang w:val="es-ES"/>
        </w:rPr>
        <w:t>del 50 Aniversario de</w:t>
      </w:r>
      <w:r w:rsidR="00612E49"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 la marca Cohiba, que será la protagonista</w:t>
      </w: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 </w:t>
      </w:r>
      <w:r w:rsidR="00E131EB">
        <w:rPr>
          <w:rFonts w:ascii="Arial Narrow" w:hAnsi="Arial Narrow" w:cs="Arial"/>
          <w:b/>
          <w:color w:val="000000"/>
          <w:sz w:val="22"/>
          <w:szCs w:val="22"/>
          <w:lang w:val="es-ES"/>
        </w:rPr>
        <w:t>d</w:t>
      </w: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>el XVIII</w:t>
      </w:r>
      <w:r w:rsidR="002B711F"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 </w:t>
      </w: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>Festival del Habano</w:t>
      </w:r>
    </w:p>
    <w:p w14:paraId="764E1508" w14:textId="77777777" w:rsidR="00612E49" w:rsidRPr="005C711A" w:rsidRDefault="00612E49" w:rsidP="00612E49">
      <w:pPr>
        <w:pStyle w:val="ListParagraph"/>
        <w:ind w:left="360"/>
        <w:jc w:val="both"/>
        <w:rPr>
          <w:rFonts w:ascii="Arial Narrow" w:hAnsi="Arial Narrow" w:cs="Arial"/>
          <w:b/>
          <w:color w:val="000000"/>
          <w:sz w:val="22"/>
          <w:szCs w:val="22"/>
          <w:lang w:val="es-ES"/>
        </w:rPr>
      </w:pPr>
    </w:p>
    <w:p w14:paraId="2C89CFEA" w14:textId="77777777" w:rsidR="000F530A" w:rsidRPr="005C711A" w:rsidRDefault="00612E49" w:rsidP="00612E49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sz w:val="22"/>
          <w:szCs w:val="22"/>
          <w:lang w:val="es-ES"/>
        </w:rPr>
      </w:pP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>L</w:t>
      </w:r>
      <w:r w:rsidR="001E24EE"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>o</w:t>
      </w: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s asistentes podrán visitar la fábrica de Habanos </w:t>
      </w:r>
      <w:r w:rsidR="001E24EE"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>más emblemática del mundo, El Laguito</w:t>
      </w: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>, la casa matriz de</w:t>
      </w:r>
      <w:r w:rsidR="00412F57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 la marca</w:t>
      </w: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 Cohiba</w:t>
      </w:r>
      <w:r w:rsidR="002B711F"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  </w:t>
      </w:r>
    </w:p>
    <w:p w14:paraId="3DFA0F29" w14:textId="77777777" w:rsidR="000F530A" w:rsidRPr="005C711A" w:rsidRDefault="000F530A" w:rsidP="000F530A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3D2478DA" w14:textId="77777777" w:rsidR="001E24EE" w:rsidRPr="005C711A" w:rsidRDefault="001E24EE" w:rsidP="000F530A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sz w:val="22"/>
          <w:szCs w:val="22"/>
          <w:lang w:val="es-ES"/>
        </w:rPr>
      </w:pPr>
      <w:r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>Con el XV Concurso Internacional Habanosommelier se elegirá al “Maestro de Maestros”</w:t>
      </w:r>
      <w:r w:rsidR="00612E49" w:rsidRPr="005C711A">
        <w:rPr>
          <w:rFonts w:ascii="Arial Narrow" w:hAnsi="Arial Narrow" w:cs="Arial"/>
          <w:b/>
          <w:color w:val="000000"/>
          <w:sz w:val="22"/>
          <w:szCs w:val="22"/>
          <w:lang w:val="es-ES"/>
        </w:rPr>
        <w:t xml:space="preserve"> entre los ganadores de todas las ediciones</w:t>
      </w:r>
    </w:p>
    <w:p w14:paraId="3B3D1EAF" w14:textId="77777777" w:rsidR="00577989" w:rsidRPr="00577989" w:rsidRDefault="00577989" w:rsidP="006E3B2C">
      <w:pPr>
        <w:jc w:val="both"/>
        <w:rPr>
          <w:rFonts w:ascii="Arial Narrow" w:hAnsi="Arial Narrow" w:cs="Arial"/>
          <w:color w:val="000000"/>
        </w:rPr>
      </w:pPr>
    </w:p>
    <w:p w14:paraId="32CEF119" w14:textId="0596CEEB" w:rsidR="00A361FC" w:rsidRPr="00F3212F" w:rsidRDefault="00A361FC" w:rsidP="00A361FC">
      <w:pPr>
        <w:widowControl w:val="0"/>
        <w:autoSpaceDE w:val="0"/>
        <w:autoSpaceDN w:val="0"/>
        <w:adjustRightInd w:val="0"/>
        <w:rPr>
          <w:rFonts w:ascii="Arial Narrow" w:hAnsi="Arial Narrow" w:cs="Helvetica"/>
          <w:i/>
          <w:color w:val="10100F"/>
          <w:sz w:val="20"/>
          <w:szCs w:val="20"/>
        </w:rPr>
      </w:pPr>
      <w:r w:rsidRPr="00F3212F">
        <w:rPr>
          <w:rFonts w:ascii="Arial Narrow" w:hAnsi="Arial Narrow" w:cs="Helvetica"/>
          <w:i/>
          <w:color w:val="10100F"/>
          <w:sz w:val="20"/>
          <w:szCs w:val="20"/>
        </w:rPr>
        <w:t>La</w:t>
      </w:r>
      <w:r w:rsidR="00E12F90">
        <w:rPr>
          <w:rFonts w:ascii="Arial Narrow" w:hAnsi="Arial Narrow" w:cs="Helvetica"/>
          <w:i/>
          <w:color w:val="10100F"/>
          <w:sz w:val="20"/>
          <w:szCs w:val="20"/>
        </w:rPr>
        <w:t xml:space="preserve"> Habana, 24</w:t>
      </w:r>
      <w:r w:rsidRPr="00F3212F">
        <w:rPr>
          <w:rFonts w:ascii="Arial Narrow" w:hAnsi="Arial Narrow" w:cs="Helvetica"/>
          <w:i/>
          <w:color w:val="10100F"/>
          <w:sz w:val="20"/>
          <w:szCs w:val="20"/>
        </w:rPr>
        <w:t xml:space="preserve"> de febrero de 2016</w:t>
      </w:r>
    </w:p>
    <w:p w14:paraId="48041789" w14:textId="77777777" w:rsidR="00A361FC" w:rsidRPr="0088512B" w:rsidRDefault="00A361FC" w:rsidP="00A361FC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10100F"/>
          <w:sz w:val="20"/>
          <w:szCs w:val="20"/>
        </w:rPr>
      </w:pPr>
    </w:p>
    <w:p w14:paraId="6007B93C" w14:textId="77777777" w:rsidR="000F530A" w:rsidRDefault="000F530A" w:rsidP="000F530A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  <w:r w:rsidRPr="000F530A">
        <w:rPr>
          <w:rFonts w:ascii="Arial Narrow" w:hAnsi="Arial Narrow" w:cs="Helvetica"/>
          <w:color w:val="10100F"/>
          <w:sz w:val="20"/>
          <w:szCs w:val="20"/>
        </w:rPr>
        <w:t xml:space="preserve">La nueva edición del </w:t>
      </w:r>
      <w:r w:rsidRPr="00DA6A8B">
        <w:rPr>
          <w:rFonts w:ascii="Arial Narrow" w:hAnsi="Arial Narrow" w:cs="Helvetica"/>
          <w:b/>
          <w:color w:val="10100F"/>
          <w:sz w:val="20"/>
          <w:szCs w:val="20"/>
        </w:rPr>
        <w:t>Festival del Habano</w:t>
      </w:r>
      <w:r w:rsidRPr="000F530A">
        <w:rPr>
          <w:rFonts w:ascii="Arial Narrow" w:hAnsi="Arial Narrow" w:cs="Helvetica"/>
          <w:color w:val="10100F"/>
          <w:sz w:val="20"/>
          <w:szCs w:val="20"/>
        </w:rPr>
        <w:t xml:space="preserve"> se rodea</w:t>
      </w:r>
      <w:r>
        <w:rPr>
          <w:rFonts w:ascii="Arial Narrow" w:hAnsi="Arial Narrow" w:cs="Helvetica"/>
          <w:color w:val="10100F"/>
          <w:sz w:val="20"/>
          <w:szCs w:val="20"/>
        </w:rPr>
        <w:t>rá</w:t>
      </w:r>
      <w:r w:rsidRPr="000F530A">
        <w:rPr>
          <w:rFonts w:ascii="Arial Narrow" w:hAnsi="Arial Narrow" w:cs="Helvetica"/>
          <w:color w:val="10100F"/>
          <w:sz w:val="20"/>
          <w:szCs w:val="20"/>
        </w:rPr>
        <w:t xml:space="preserve"> del talento de</w:t>
      </w:r>
      <w:r w:rsidR="005C711A">
        <w:rPr>
          <w:rFonts w:ascii="Arial Narrow" w:hAnsi="Arial Narrow" w:cs="Helvetica"/>
          <w:color w:val="10100F"/>
          <w:sz w:val="20"/>
          <w:szCs w:val="20"/>
        </w:rPr>
        <w:t xml:space="preserve"> destacadas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estrellas </w:t>
      </w:r>
      <w:r w:rsidR="005C711A">
        <w:rPr>
          <w:rFonts w:ascii="Arial Narrow" w:hAnsi="Arial Narrow" w:cs="Helvetica"/>
          <w:color w:val="10100F"/>
          <w:sz w:val="20"/>
          <w:szCs w:val="20"/>
        </w:rPr>
        <w:t xml:space="preserve">musicales </w:t>
      </w:r>
      <w:r>
        <w:rPr>
          <w:rFonts w:ascii="Arial Narrow" w:hAnsi="Arial Narrow" w:cs="Helvetica"/>
          <w:color w:val="10100F"/>
          <w:sz w:val="20"/>
          <w:szCs w:val="20"/>
        </w:rPr>
        <w:t>de renombre</w:t>
      </w:r>
      <w:r w:rsidR="00412F57">
        <w:rPr>
          <w:rFonts w:ascii="Arial Narrow" w:hAnsi="Arial Narrow" w:cs="Helvetica"/>
          <w:color w:val="10100F"/>
          <w:sz w:val="20"/>
          <w:szCs w:val="20"/>
        </w:rPr>
        <w:t xml:space="preserve"> nacional e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internacional</w:t>
      </w:r>
      <w:r w:rsidR="005C711A">
        <w:rPr>
          <w:rFonts w:ascii="Arial Narrow" w:hAnsi="Arial Narrow" w:cs="Helvetica"/>
          <w:color w:val="10100F"/>
          <w:sz w:val="20"/>
          <w:szCs w:val="20"/>
        </w:rPr>
        <w:t xml:space="preserve">. 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Durante cinco días, </w:t>
      </w:r>
      <w:r w:rsidRPr="00E20290">
        <w:rPr>
          <w:rFonts w:ascii="Arial Narrow" w:hAnsi="Arial Narrow" w:cs="Helvetica"/>
          <w:b/>
          <w:color w:val="10100F"/>
          <w:sz w:val="20"/>
          <w:szCs w:val="20"/>
        </w:rPr>
        <w:t>del 29 de febrero al 4 de marzo</w:t>
      </w:r>
      <w:r w:rsidR="00B60001">
        <w:rPr>
          <w:rFonts w:ascii="Arial Narrow" w:hAnsi="Arial Narrow" w:cs="Helvetica"/>
          <w:color w:val="10100F"/>
          <w:sz w:val="20"/>
          <w:szCs w:val="20"/>
        </w:rPr>
        <w:t xml:space="preserve">, esta cita anual dedicada a los Habanos </w:t>
      </w:r>
      <w:r>
        <w:rPr>
          <w:rFonts w:ascii="Arial Narrow" w:hAnsi="Arial Narrow" w:cs="Helvetica"/>
          <w:color w:val="10100F"/>
          <w:sz w:val="20"/>
          <w:szCs w:val="20"/>
        </w:rPr>
        <w:t>reunirá a más de 1.500 asistentes de</w:t>
      </w:r>
      <w:r w:rsidR="00B60001">
        <w:rPr>
          <w:rFonts w:ascii="Arial Narrow" w:hAnsi="Arial Narrow" w:cs="Helvetica"/>
          <w:color w:val="10100F"/>
          <w:sz w:val="20"/>
          <w:szCs w:val="20"/>
        </w:rPr>
        <w:t xml:space="preserve"> más de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50 países</w:t>
      </w:r>
      <w:r w:rsidR="00B60001"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que </w:t>
      </w:r>
      <w:r w:rsidR="00B60001">
        <w:rPr>
          <w:rFonts w:ascii="Arial Narrow" w:hAnsi="Arial Narrow" w:cs="Helvetica"/>
          <w:color w:val="10100F"/>
          <w:sz w:val="20"/>
          <w:szCs w:val="20"/>
        </w:rPr>
        <w:t>podrán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conocer los lanzamientos mundiales </w:t>
      </w:r>
      <w:r w:rsidR="00AB0E0A">
        <w:rPr>
          <w:rFonts w:ascii="Arial Narrow" w:hAnsi="Arial Narrow" w:cs="Helvetica"/>
          <w:color w:val="10100F"/>
          <w:sz w:val="20"/>
          <w:szCs w:val="20"/>
        </w:rPr>
        <w:t>más importantes del año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en un ambiente selecto e inspirador.</w:t>
      </w:r>
      <w:r w:rsidR="00B60001">
        <w:rPr>
          <w:rFonts w:ascii="Arial Narrow" w:hAnsi="Arial Narrow" w:cs="Helvetica"/>
          <w:color w:val="10100F"/>
          <w:sz w:val="20"/>
          <w:szCs w:val="20"/>
        </w:rPr>
        <w:t xml:space="preserve"> </w:t>
      </w:r>
    </w:p>
    <w:p w14:paraId="235A242A" w14:textId="77777777" w:rsidR="000F530A" w:rsidRPr="000F530A" w:rsidRDefault="000F530A" w:rsidP="000F530A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</w:p>
    <w:p w14:paraId="542A3247" w14:textId="2A953D09" w:rsidR="00B44665" w:rsidRDefault="00B60001" w:rsidP="00B446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  <w:r>
        <w:rPr>
          <w:rFonts w:ascii="Arial Narrow" w:hAnsi="Arial Narrow" w:cs="Helvetica"/>
          <w:color w:val="10100F"/>
          <w:sz w:val="20"/>
          <w:szCs w:val="20"/>
        </w:rPr>
        <w:t xml:space="preserve">La </w:t>
      </w:r>
      <w:r w:rsidRPr="002E494A">
        <w:rPr>
          <w:rFonts w:ascii="Arial Narrow" w:hAnsi="Arial Narrow" w:cs="Helvetica"/>
          <w:b/>
          <w:color w:val="10100F"/>
          <w:sz w:val="20"/>
          <w:szCs w:val="20"/>
        </w:rPr>
        <w:t>Noche de Bienvenida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, dedicada a la marca </w:t>
      </w:r>
      <w:r w:rsidRPr="002E494A">
        <w:rPr>
          <w:rFonts w:ascii="Arial Narrow" w:hAnsi="Arial Narrow" w:cs="Helvetica"/>
          <w:b/>
          <w:color w:val="10100F"/>
          <w:sz w:val="20"/>
          <w:szCs w:val="20"/>
        </w:rPr>
        <w:t>Hoyo de Monterrey</w:t>
      </w:r>
      <w:r w:rsidR="002E494A">
        <w:rPr>
          <w:rFonts w:ascii="Arial Narrow" w:hAnsi="Arial Narrow" w:cs="Helvetica"/>
          <w:color w:val="10100F"/>
          <w:sz w:val="20"/>
          <w:szCs w:val="20"/>
        </w:rPr>
        <w:t xml:space="preserve"> y a su Reserva Cosecha 2012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, contará con el concierto de cierre de </w:t>
      </w:r>
      <w:r w:rsidR="005C711A">
        <w:rPr>
          <w:rFonts w:ascii="Arial Narrow" w:hAnsi="Arial Narrow" w:cs="Helvetica"/>
          <w:b/>
          <w:color w:val="10100F"/>
          <w:sz w:val="20"/>
          <w:szCs w:val="20"/>
        </w:rPr>
        <w:t>Alexand</w:t>
      </w:r>
      <w:r w:rsidRPr="005C711A">
        <w:rPr>
          <w:rFonts w:ascii="Arial Narrow" w:hAnsi="Arial Narrow" w:cs="Helvetica"/>
          <w:b/>
          <w:color w:val="10100F"/>
          <w:sz w:val="20"/>
          <w:szCs w:val="20"/>
        </w:rPr>
        <w:t>e</w:t>
      </w:r>
      <w:r w:rsidR="005C711A">
        <w:rPr>
          <w:rFonts w:ascii="Arial Narrow" w:hAnsi="Arial Narrow" w:cs="Helvetica"/>
          <w:b/>
          <w:color w:val="10100F"/>
          <w:sz w:val="20"/>
          <w:szCs w:val="20"/>
        </w:rPr>
        <w:t>r</w:t>
      </w:r>
      <w:r w:rsidRPr="005C711A">
        <w:rPr>
          <w:rFonts w:ascii="Arial Narrow" w:hAnsi="Arial Narrow" w:cs="Helvetica"/>
          <w:b/>
          <w:color w:val="10100F"/>
          <w:sz w:val="20"/>
          <w:szCs w:val="20"/>
        </w:rPr>
        <w:t xml:space="preserve"> Abreu</w:t>
      </w:r>
      <w:r>
        <w:rPr>
          <w:rFonts w:ascii="Arial Narrow" w:hAnsi="Arial Narrow" w:cs="Helvetica"/>
          <w:color w:val="10100F"/>
          <w:sz w:val="20"/>
          <w:szCs w:val="20"/>
        </w:rPr>
        <w:t>, trompetista y compositor, ganador de un Grammy Latino, y su grupo Havana D’</w:t>
      </w:r>
      <w:r w:rsidR="002E494A">
        <w:rPr>
          <w:rFonts w:ascii="Arial Narrow" w:hAnsi="Arial Narrow" w:cs="Helvetica"/>
          <w:color w:val="10100F"/>
          <w:sz w:val="20"/>
          <w:szCs w:val="20"/>
        </w:rPr>
        <w:t>Primera. Por su parte,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2E494A">
        <w:rPr>
          <w:rFonts w:ascii="Arial Narrow" w:hAnsi="Arial Narrow" w:cs="Helvetica"/>
          <w:color w:val="10100F"/>
          <w:sz w:val="20"/>
          <w:szCs w:val="20"/>
        </w:rPr>
        <w:t>l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a </w:t>
      </w:r>
      <w:r w:rsidR="0044083E" w:rsidRPr="00E20290">
        <w:rPr>
          <w:rFonts w:ascii="Arial Narrow" w:hAnsi="Arial Narrow" w:cs="Helvetica"/>
          <w:b/>
          <w:color w:val="10100F"/>
          <w:sz w:val="20"/>
          <w:szCs w:val="20"/>
        </w:rPr>
        <w:t>Noche de Gala</w:t>
      </w:r>
      <w:r w:rsidR="0044083E">
        <w:rPr>
          <w:rFonts w:ascii="Arial Narrow" w:hAnsi="Arial Narrow" w:cs="Helvetica"/>
          <w:color w:val="10100F"/>
          <w:sz w:val="20"/>
          <w:szCs w:val="20"/>
        </w:rPr>
        <w:t xml:space="preserve">, dedicada a homenajear 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a la marca </w:t>
      </w:r>
      <w:r w:rsidRPr="00E20290">
        <w:rPr>
          <w:rFonts w:ascii="Arial Narrow" w:hAnsi="Arial Narrow" w:cs="Helvetica"/>
          <w:b/>
          <w:color w:val="10100F"/>
          <w:sz w:val="20"/>
          <w:szCs w:val="20"/>
        </w:rPr>
        <w:t>Cohiba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en su</w:t>
      </w:r>
      <w:r w:rsidR="0044083E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44083E" w:rsidRPr="00E20290">
        <w:rPr>
          <w:rFonts w:ascii="Arial Narrow" w:hAnsi="Arial Narrow" w:cs="Helvetica"/>
          <w:b/>
          <w:color w:val="10100F"/>
          <w:sz w:val="20"/>
          <w:szCs w:val="20"/>
        </w:rPr>
        <w:t>50 Aniversario</w:t>
      </w:r>
      <w:r w:rsidR="0044083E"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contará con las actuaciones de artistas tan reconocidos como </w:t>
      </w:r>
      <w:r w:rsidR="00B44665" w:rsidRPr="00E20290">
        <w:rPr>
          <w:rFonts w:ascii="Arial Narrow" w:hAnsi="Arial Narrow" w:cs="Helvetica"/>
          <w:b/>
          <w:color w:val="10100F"/>
          <w:sz w:val="20"/>
          <w:szCs w:val="20"/>
        </w:rPr>
        <w:t>Chucho Valdés</w:t>
      </w:r>
      <w:r w:rsidR="00E20290">
        <w:rPr>
          <w:rFonts w:ascii="Arial Narrow" w:hAnsi="Arial Narrow" w:cs="Helvetica"/>
          <w:color w:val="10100F"/>
          <w:sz w:val="20"/>
          <w:szCs w:val="20"/>
        </w:rPr>
        <w:t>, pianista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 y compositor </w:t>
      </w:r>
      <w:r>
        <w:rPr>
          <w:rFonts w:ascii="Arial Narrow" w:hAnsi="Arial Narrow" w:cs="Helvetica"/>
          <w:color w:val="10100F"/>
          <w:sz w:val="20"/>
          <w:szCs w:val="20"/>
        </w:rPr>
        <w:t>cubano, ganador de cinco Grammy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 y tres Grammy Latinos; </w:t>
      </w:r>
      <w:r w:rsidR="00B44665" w:rsidRPr="00E20290">
        <w:rPr>
          <w:rFonts w:ascii="Arial Narrow" w:hAnsi="Arial Narrow" w:cs="Helvetica"/>
          <w:b/>
          <w:color w:val="10100F"/>
          <w:sz w:val="20"/>
          <w:szCs w:val="20"/>
        </w:rPr>
        <w:t>Estrella Morente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, cantaora de flamenco española; o </w:t>
      </w:r>
      <w:r w:rsidR="00B44665" w:rsidRPr="00E20290">
        <w:rPr>
          <w:rFonts w:ascii="Arial Narrow" w:hAnsi="Arial Narrow" w:cs="Helvetica"/>
          <w:b/>
          <w:color w:val="10100F"/>
          <w:sz w:val="20"/>
          <w:szCs w:val="20"/>
        </w:rPr>
        <w:t>Jorge Drexler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="00586070">
        <w:rPr>
          <w:rFonts w:ascii="Arial Narrow" w:hAnsi="Arial Narrow" w:cs="Helvetica"/>
          <w:color w:val="10100F"/>
          <w:sz w:val="20"/>
          <w:szCs w:val="20"/>
        </w:rPr>
        <w:t>compositor y cantante</w:t>
      </w:r>
      <w:r w:rsidR="00E20290">
        <w:rPr>
          <w:rFonts w:ascii="Arial Narrow" w:hAnsi="Arial Narrow" w:cs="Helvetica"/>
          <w:color w:val="10100F"/>
          <w:sz w:val="20"/>
          <w:szCs w:val="20"/>
        </w:rPr>
        <w:t xml:space="preserve"> uruguayo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="00E20290">
        <w:rPr>
          <w:rFonts w:ascii="Arial Narrow" w:hAnsi="Arial Narrow" w:cs="Helvetica"/>
          <w:color w:val="10100F"/>
          <w:sz w:val="20"/>
          <w:szCs w:val="20"/>
        </w:rPr>
        <w:t>ganador de un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Oscar y dos Grammy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 Latinos. Compartirán escenario con </w:t>
      </w:r>
      <w:r w:rsidR="00412F57">
        <w:rPr>
          <w:rFonts w:ascii="Arial Narrow" w:hAnsi="Arial Narrow" w:cs="Helvetica"/>
          <w:color w:val="10100F"/>
          <w:sz w:val="20"/>
          <w:szCs w:val="20"/>
        </w:rPr>
        <w:t>figuras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 emergentes</w:t>
      </w:r>
      <w:r w:rsidR="002E494A">
        <w:rPr>
          <w:rFonts w:ascii="Arial Narrow" w:hAnsi="Arial Narrow" w:cs="Helvetica"/>
          <w:color w:val="10100F"/>
          <w:sz w:val="20"/>
          <w:szCs w:val="20"/>
        </w:rPr>
        <w:t xml:space="preserve"> de la música cubana</w:t>
      </w:r>
      <w:r w:rsidR="00F3212F">
        <w:rPr>
          <w:rFonts w:ascii="Arial Narrow" w:hAnsi="Arial Narrow" w:cs="Helvetica"/>
          <w:color w:val="10100F"/>
          <w:sz w:val="20"/>
          <w:szCs w:val="20"/>
        </w:rPr>
        <w:t xml:space="preserve"> ya consolidados </w:t>
      </w:r>
      <w:r w:rsidR="002E494A">
        <w:rPr>
          <w:rFonts w:ascii="Arial Narrow" w:hAnsi="Arial Narrow" w:cs="Helvetica"/>
          <w:color w:val="10100F"/>
          <w:sz w:val="20"/>
          <w:szCs w:val="20"/>
        </w:rPr>
        <w:t>en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2E494A">
        <w:rPr>
          <w:rFonts w:ascii="Arial Narrow" w:hAnsi="Arial Narrow" w:cs="Helvetica"/>
          <w:color w:val="10100F"/>
          <w:sz w:val="20"/>
          <w:szCs w:val="20"/>
        </w:rPr>
        <w:t>la escena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 internacional, como </w:t>
      </w:r>
      <w:r w:rsidR="00B44665" w:rsidRPr="005C711A">
        <w:rPr>
          <w:rFonts w:ascii="Arial Narrow" w:hAnsi="Arial Narrow" w:cs="Helvetica"/>
          <w:b/>
          <w:color w:val="10100F"/>
          <w:sz w:val="20"/>
          <w:szCs w:val="20"/>
        </w:rPr>
        <w:t>Alain Pérez</w:t>
      </w:r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="00565F90" w:rsidRPr="005C711A">
        <w:rPr>
          <w:rFonts w:ascii="Arial Narrow" w:hAnsi="Arial Narrow" w:cs="Helvetica"/>
          <w:b/>
          <w:color w:val="10100F"/>
          <w:sz w:val="20"/>
          <w:szCs w:val="20"/>
        </w:rPr>
        <w:t>Cucu Diamantes</w:t>
      </w:r>
      <w:r w:rsidR="00565F90" w:rsidRPr="005C711A">
        <w:rPr>
          <w:rFonts w:ascii="Arial Narrow" w:hAnsi="Arial Narrow" w:cs="Helvetica"/>
          <w:b/>
          <w:color w:val="10100F"/>
          <w:sz w:val="20"/>
          <w:szCs w:val="20"/>
        </w:rPr>
        <w:t xml:space="preserve"> </w:t>
      </w:r>
      <w:r w:rsidR="00565F90">
        <w:rPr>
          <w:rFonts w:ascii="Arial Narrow" w:hAnsi="Arial Narrow" w:cs="Helvetica"/>
          <w:color w:val="10100F"/>
          <w:sz w:val="20"/>
          <w:szCs w:val="20"/>
        </w:rPr>
        <w:t xml:space="preserve">y </w:t>
      </w:r>
      <w:r w:rsidR="00B44665" w:rsidRPr="005C711A">
        <w:rPr>
          <w:rFonts w:ascii="Arial Narrow" w:hAnsi="Arial Narrow" w:cs="Helvetica"/>
          <w:b/>
          <w:color w:val="10100F"/>
          <w:sz w:val="20"/>
          <w:szCs w:val="20"/>
        </w:rPr>
        <w:t>Geidi Chapman</w:t>
      </w:r>
      <w:bookmarkStart w:id="0" w:name="_GoBack"/>
      <w:bookmarkEnd w:id="0"/>
      <w:r w:rsidR="00B44665" w:rsidRPr="000F530A">
        <w:rPr>
          <w:rFonts w:ascii="Arial Narrow" w:hAnsi="Arial Narrow" w:cs="Helvetica"/>
          <w:color w:val="10100F"/>
          <w:sz w:val="20"/>
          <w:szCs w:val="20"/>
        </w:rPr>
        <w:t>.</w:t>
      </w:r>
    </w:p>
    <w:p w14:paraId="71D7B185" w14:textId="77777777" w:rsidR="0044083E" w:rsidRDefault="0044083E" w:rsidP="00B446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</w:p>
    <w:p w14:paraId="7AC23273" w14:textId="77777777" w:rsidR="00B44665" w:rsidRDefault="0044083E" w:rsidP="004408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  <w:r>
        <w:rPr>
          <w:rFonts w:ascii="Arial Narrow" w:hAnsi="Arial Narrow" w:cs="Helvetica"/>
          <w:color w:val="10100F"/>
          <w:sz w:val="20"/>
          <w:szCs w:val="20"/>
        </w:rPr>
        <w:t xml:space="preserve">El talento también se dejará sentir en el </w:t>
      </w:r>
      <w:r w:rsidR="00B44665" w:rsidRPr="00E20290">
        <w:rPr>
          <w:rFonts w:ascii="Arial Narrow" w:hAnsi="Arial Narrow" w:cs="Helvetica"/>
          <w:b/>
          <w:color w:val="10100F"/>
          <w:sz w:val="20"/>
          <w:szCs w:val="20"/>
        </w:rPr>
        <w:t>Concurso Internacional Habanosommelier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, que </w:t>
      </w:r>
      <w:r w:rsidR="002E494A">
        <w:rPr>
          <w:rFonts w:ascii="Arial Narrow" w:hAnsi="Arial Narrow" w:cs="Helvetica"/>
          <w:color w:val="10100F"/>
          <w:sz w:val="20"/>
          <w:szCs w:val="20"/>
        </w:rPr>
        <w:t>alcanza este año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su XV </w:t>
      </w:r>
      <w:r w:rsidR="002E494A">
        <w:rPr>
          <w:rFonts w:ascii="Arial Narrow" w:hAnsi="Arial Narrow" w:cs="Helvetica"/>
          <w:color w:val="10100F"/>
          <w:sz w:val="20"/>
          <w:szCs w:val="20"/>
        </w:rPr>
        <w:t>edición</w:t>
      </w:r>
      <w:r>
        <w:rPr>
          <w:rFonts w:ascii="Arial Narrow" w:hAnsi="Arial Narrow" w:cs="Helvetica"/>
          <w:color w:val="10100F"/>
          <w:sz w:val="20"/>
          <w:szCs w:val="20"/>
        </w:rPr>
        <w:t>, y reunirá a los mejores Habanosommelieres del mundo</w:t>
      </w:r>
      <w:r w:rsidR="002E494A">
        <w:rPr>
          <w:rFonts w:ascii="Arial Narrow" w:hAnsi="Arial Narrow" w:cs="Helvetica"/>
          <w:color w:val="10100F"/>
          <w:sz w:val="20"/>
          <w:szCs w:val="20"/>
        </w:rPr>
        <w:t xml:space="preserve">, los </w:t>
      </w:r>
      <w:r w:rsidR="00B83647">
        <w:rPr>
          <w:rFonts w:ascii="Arial Narrow" w:hAnsi="Arial Narrow" w:cs="Helvetica"/>
          <w:color w:val="10100F"/>
          <w:sz w:val="20"/>
          <w:szCs w:val="20"/>
        </w:rPr>
        <w:t>campeones</w:t>
      </w:r>
      <w:r w:rsidR="002E494A">
        <w:rPr>
          <w:rFonts w:ascii="Arial Narrow" w:hAnsi="Arial Narrow" w:cs="Helvetica"/>
          <w:color w:val="10100F"/>
          <w:sz w:val="20"/>
          <w:szCs w:val="20"/>
        </w:rPr>
        <w:t xml:space="preserve"> de las ediciones celebradas</w:t>
      </w:r>
      <w:r w:rsidR="005C711A">
        <w:rPr>
          <w:rFonts w:ascii="Arial Narrow" w:hAnsi="Arial Narrow" w:cs="Helvetica"/>
          <w:color w:val="10100F"/>
          <w:sz w:val="20"/>
          <w:szCs w:val="20"/>
        </w:rPr>
        <w:t xml:space="preserve"> hasta ahora</w:t>
      </w:r>
      <w:r w:rsidR="002E494A">
        <w:rPr>
          <w:rFonts w:ascii="Arial Narrow" w:hAnsi="Arial Narrow" w:cs="Helvetica"/>
          <w:color w:val="10100F"/>
          <w:sz w:val="20"/>
          <w:szCs w:val="20"/>
        </w:rPr>
        <w:t>,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con el reto de encontrar al “Maestro de Maestros” del maridaje de </w:t>
      </w:r>
      <w:r w:rsidR="002E494A">
        <w:rPr>
          <w:rFonts w:ascii="Arial Narrow" w:hAnsi="Arial Narrow" w:cs="Helvetica"/>
          <w:color w:val="10100F"/>
          <w:sz w:val="20"/>
          <w:szCs w:val="20"/>
        </w:rPr>
        <w:t>Habanos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con las bebidas </w:t>
      </w:r>
      <w:r w:rsidR="002E494A">
        <w:rPr>
          <w:rFonts w:ascii="Arial Narrow" w:hAnsi="Arial Narrow" w:cs="Helvetica"/>
          <w:color w:val="10100F"/>
          <w:sz w:val="20"/>
          <w:szCs w:val="20"/>
        </w:rPr>
        <w:t>espirituosas y cocteles más conocido</w:t>
      </w:r>
      <w:r>
        <w:rPr>
          <w:rFonts w:ascii="Arial Narrow" w:hAnsi="Arial Narrow" w:cs="Helvetica"/>
          <w:color w:val="10100F"/>
          <w:sz w:val="20"/>
          <w:szCs w:val="20"/>
        </w:rPr>
        <w:t>s.</w:t>
      </w:r>
      <w:r w:rsidR="00B44665" w:rsidRPr="0044083E">
        <w:rPr>
          <w:rFonts w:ascii="Arial Narrow" w:hAnsi="Arial Narrow" w:cs="Helvetica"/>
          <w:color w:val="10100F"/>
          <w:sz w:val="20"/>
          <w:szCs w:val="20"/>
        </w:rPr>
        <w:t xml:space="preserve"> </w:t>
      </w:r>
    </w:p>
    <w:p w14:paraId="07165ECA" w14:textId="77777777" w:rsidR="004677DF" w:rsidRDefault="004677DF" w:rsidP="004408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</w:p>
    <w:p w14:paraId="003F2C5A" w14:textId="77777777" w:rsidR="006E3B2C" w:rsidRDefault="004677DF" w:rsidP="006E3B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  <w:r>
        <w:rPr>
          <w:rFonts w:ascii="Arial Narrow" w:hAnsi="Arial Narrow" w:cs="Helvetica"/>
          <w:color w:val="10100F"/>
          <w:sz w:val="20"/>
          <w:szCs w:val="20"/>
        </w:rPr>
        <w:t>Además, los asistentes al XVIII Festival</w:t>
      </w:r>
      <w:r w:rsidR="00B83647">
        <w:rPr>
          <w:rFonts w:ascii="Arial Narrow" w:hAnsi="Arial Narrow" w:cs="Helvetica"/>
          <w:color w:val="10100F"/>
          <w:sz w:val="20"/>
          <w:szCs w:val="20"/>
        </w:rPr>
        <w:t xml:space="preserve"> del Habano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2E494A">
        <w:rPr>
          <w:rFonts w:ascii="Arial Narrow" w:hAnsi="Arial Narrow" w:cs="Helvetica"/>
          <w:color w:val="10100F"/>
          <w:sz w:val="20"/>
          <w:szCs w:val="20"/>
        </w:rPr>
        <w:t xml:space="preserve">podrán </w:t>
      </w:r>
      <w:r w:rsidR="00412F57">
        <w:rPr>
          <w:rFonts w:ascii="Arial Narrow" w:hAnsi="Arial Narrow" w:cs="Helvetica"/>
          <w:color w:val="10100F"/>
          <w:sz w:val="20"/>
          <w:szCs w:val="20"/>
        </w:rPr>
        <w:t>visitar</w:t>
      </w:r>
      <w:r w:rsidR="002E494A">
        <w:rPr>
          <w:rFonts w:ascii="Arial Narrow" w:hAnsi="Arial Narrow" w:cs="Helvetica"/>
          <w:color w:val="10100F"/>
          <w:sz w:val="20"/>
          <w:szCs w:val="20"/>
        </w:rPr>
        <w:t xml:space="preserve"> este año, de manera excepcional, l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a </w:t>
      </w:r>
      <w:r w:rsidRPr="00E20290">
        <w:rPr>
          <w:rFonts w:ascii="Arial Narrow" w:hAnsi="Arial Narrow" w:cs="Helvetica"/>
          <w:b/>
          <w:color w:val="10100F"/>
          <w:sz w:val="20"/>
          <w:szCs w:val="20"/>
        </w:rPr>
        <w:t>Fábrica de Tabaco Torcido El Laguito</w:t>
      </w:r>
      <w:r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="002E494A">
        <w:rPr>
          <w:rFonts w:ascii="Arial Narrow" w:hAnsi="Arial Narrow" w:cs="Helvetica"/>
          <w:color w:val="10100F"/>
          <w:sz w:val="20"/>
          <w:szCs w:val="20"/>
        </w:rPr>
        <w:t>la casa matriz de la marca Cohiba</w:t>
      </w:r>
      <w:r w:rsidRPr="00766C6B">
        <w:rPr>
          <w:rFonts w:ascii="Arial Narrow" w:hAnsi="Arial Narrow" w:cs="Helvetica"/>
          <w:color w:val="10100F"/>
          <w:sz w:val="20"/>
          <w:szCs w:val="20"/>
        </w:rPr>
        <w:t xml:space="preserve">. Esta antigua mansión residencial, construida en estilo neoclásico en los años veinte del siglo XX, </w:t>
      </w:r>
      <w:r w:rsidR="002E494A">
        <w:rPr>
          <w:rFonts w:ascii="Arial Narrow" w:hAnsi="Arial Narrow" w:cs="Helvetica"/>
          <w:color w:val="10100F"/>
          <w:sz w:val="20"/>
          <w:szCs w:val="20"/>
        </w:rPr>
        <w:t>alojó</w:t>
      </w:r>
      <w:r w:rsidR="005C711A">
        <w:rPr>
          <w:rFonts w:ascii="Arial Narrow" w:hAnsi="Arial Narrow" w:cs="Helvetica"/>
          <w:color w:val="10100F"/>
          <w:sz w:val="20"/>
          <w:szCs w:val="20"/>
        </w:rPr>
        <w:t xml:space="preserve"> en un principio</w:t>
      </w:r>
      <w:r w:rsidR="002E494A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F3212F">
        <w:rPr>
          <w:rFonts w:ascii="Arial Narrow" w:hAnsi="Arial Narrow" w:cs="Helvetica"/>
          <w:color w:val="10100F"/>
          <w:sz w:val="20"/>
          <w:szCs w:val="20"/>
        </w:rPr>
        <w:t>la mítica Escuela de Torcedoras,</w:t>
      </w:r>
      <w:r w:rsidR="002E494A">
        <w:rPr>
          <w:rFonts w:ascii="Arial Narrow" w:hAnsi="Arial Narrow" w:cs="Helvetica"/>
          <w:color w:val="10100F"/>
          <w:sz w:val="20"/>
          <w:szCs w:val="20"/>
        </w:rPr>
        <w:t xml:space="preserve"> para después convertirse en sede de otro símbolo: la más exclusiva </w:t>
      </w:r>
      <w:r w:rsidR="00F3212F">
        <w:rPr>
          <w:rFonts w:ascii="Arial Narrow" w:hAnsi="Arial Narrow" w:cs="Helvetica"/>
          <w:color w:val="10100F"/>
          <w:sz w:val="20"/>
          <w:szCs w:val="20"/>
        </w:rPr>
        <w:t>marca de puros P</w:t>
      </w:r>
      <w:r w:rsidR="00923B3A">
        <w:rPr>
          <w:rFonts w:ascii="Arial Narrow" w:hAnsi="Arial Narrow" w:cs="Helvetica"/>
          <w:color w:val="10100F"/>
          <w:sz w:val="20"/>
          <w:szCs w:val="20"/>
        </w:rPr>
        <w:t>remium del mundo</w:t>
      </w:r>
      <w:r w:rsidR="00B83647">
        <w:rPr>
          <w:rFonts w:ascii="Arial Narrow" w:hAnsi="Arial Narrow" w:cs="Helvetica"/>
          <w:color w:val="10100F"/>
          <w:sz w:val="20"/>
          <w:szCs w:val="20"/>
        </w:rPr>
        <w:t>, Cohiba</w:t>
      </w:r>
      <w:r w:rsidR="00923B3A">
        <w:rPr>
          <w:rFonts w:ascii="Arial Narrow" w:hAnsi="Arial Narrow" w:cs="Helvetica"/>
          <w:color w:val="10100F"/>
          <w:sz w:val="20"/>
          <w:szCs w:val="20"/>
        </w:rPr>
        <w:t>.</w:t>
      </w:r>
      <w:r w:rsidRPr="00766C6B">
        <w:rPr>
          <w:rFonts w:ascii="Arial Narrow" w:hAnsi="Arial Narrow" w:cs="Helvetica"/>
          <w:color w:val="10100F"/>
          <w:sz w:val="20"/>
          <w:szCs w:val="20"/>
        </w:rPr>
        <w:t xml:space="preserve"> </w:t>
      </w:r>
    </w:p>
    <w:p w14:paraId="12951851" w14:textId="77777777" w:rsidR="006E3B2C" w:rsidRPr="006E3B2C" w:rsidRDefault="006E3B2C" w:rsidP="006E3B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</w:p>
    <w:p w14:paraId="7CD2A7ED" w14:textId="77777777" w:rsidR="006E3B2C" w:rsidRDefault="006E3B2C" w:rsidP="006E3B2C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14:paraId="388128C3" w14:textId="77777777" w:rsidR="006E3B2C" w:rsidRPr="00E02684" w:rsidRDefault="006E3B2C" w:rsidP="006E3B2C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Sobre </w:t>
      </w:r>
      <w:r w:rsidRPr="00E02684">
        <w:rPr>
          <w:rFonts w:ascii="Arial Narrow" w:hAnsi="Arial Narrow" w:cs="Arial"/>
          <w:b/>
          <w:color w:val="000000"/>
          <w:sz w:val="20"/>
          <w:szCs w:val="20"/>
          <w:u w:val="single"/>
        </w:rPr>
        <w:t>Corporación Habanos</w:t>
      </w: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>, S.A.</w:t>
      </w:r>
    </w:p>
    <w:p w14:paraId="4E05A205" w14:textId="77777777" w:rsidR="006E3B2C" w:rsidRDefault="006E3B2C" w:rsidP="006E3B2C">
      <w:pPr>
        <w:jc w:val="both"/>
        <w:rPr>
          <w:rStyle w:val="Hyperlink"/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br/>
      </w:r>
      <w:r w:rsidRPr="00E02684">
        <w:rPr>
          <w:rFonts w:ascii="Arial Narrow" w:hAnsi="Arial Narrow" w:cs="Arial"/>
          <w:b/>
          <w:color w:val="000000"/>
          <w:sz w:val="20"/>
          <w:szCs w:val="20"/>
        </w:rPr>
        <w:t>Corporación Habanos</w:t>
      </w:r>
      <w:r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E02684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</w:rPr>
        <w:t>S.A.</w:t>
      </w:r>
      <w:r w:rsidRPr="00E02684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E02684">
        <w:rPr>
          <w:rFonts w:ascii="Arial Narrow" w:hAnsi="Arial Narrow" w:cs="Arial"/>
          <w:color w:val="000000"/>
          <w:sz w:val="20"/>
          <w:szCs w:val="20"/>
        </w:rPr>
        <w:t>es líder mundial en</w:t>
      </w:r>
      <w:r w:rsidR="00DF190A">
        <w:rPr>
          <w:rFonts w:ascii="Arial Narrow" w:hAnsi="Arial Narrow" w:cs="Arial"/>
          <w:color w:val="000000"/>
          <w:sz w:val="20"/>
          <w:szCs w:val="20"/>
        </w:rPr>
        <w:t xml:space="preserve"> la comercialización  de puros Premium</w:t>
      </w:r>
      <w:r w:rsidRPr="00E02684">
        <w:rPr>
          <w:rFonts w:ascii="Arial Narrow" w:hAnsi="Arial Narrow" w:cs="Arial"/>
          <w:color w:val="000000"/>
          <w:sz w:val="20"/>
          <w:szCs w:val="20"/>
        </w:rPr>
        <w:t xml:space="preserve"> tanto en Cuba como en el resto del mundo. Para ello cuenta con una red de distribución exclusiva presente en los cinco continentes y en más de 150 países.</w:t>
      </w:r>
    </w:p>
    <w:p w14:paraId="49258A35" w14:textId="77777777" w:rsidR="006E3B2C" w:rsidRDefault="006E3B2C" w:rsidP="006E3B2C">
      <w:pPr>
        <w:jc w:val="both"/>
        <w:rPr>
          <w:rStyle w:val="Hyperlink"/>
          <w:rFonts w:ascii="Arial Narrow" w:hAnsi="Arial Narrow" w:cs="Arial"/>
          <w:b/>
          <w:color w:val="000000"/>
          <w:sz w:val="20"/>
          <w:szCs w:val="20"/>
        </w:rPr>
      </w:pPr>
    </w:p>
    <w:p w14:paraId="4033FEC7" w14:textId="77777777" w:rsidR="006E3B2C" w:rsidRPr="00E02684" w:rsidRDefault="006E3B2C" w:rsidP="006E3B2C">
      <w:pPr>
        <w:pStyle w:val="ListParagraph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  <w:r>
        <w:rPr>
          <w:rFonts w:ascii="Arial Narrow" w:hAnsi="Arial Narrow" w:cs="Arial"/>
          <w:color w:val="000000"/>
          <w:sz w:val="20"/>
          <w:szCs w:val="20"/>
          <w:lang w:val="es-ES"/>
        </w:rPr>
        <w:t>Habanos, S.A.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comercializa 27 marcas </w:t>
      </w:r>
      <w:r w:rsidRPr="00E02684">
        <w:rPr>
          <w:rFonts w:ascii="Arial Narrow" w:hAnsi="Arial Narrow" w:cs="Arial"/>
          <w:i/>
          <w:color w:val="000000"/>
          <w:sz w:val="20"/>
          <w:szCs w:val="20"/>
          <w:lang w:val="es-ES"/>
        </w:rPr>
        <w:t>Premium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elaboradas </w:t>
      </w:r>
      <w:r w:rsidRPr="00E02684">
        <w:rPr>
          <w:rFonts w:ascii="Arial Narrow" w:hAnsi="Arial Narrow" w:cs="Arial"/>
          <w:i/>
          <w:color w:val="000000"/>
          <w:sz w:val="20"/>
          <w:szCs w:val="20"/>
          <w:lang w:val="es-ES"/>
        </w:rPr>
        <w:t>Totalmente a Mano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y amparadas por la </w:t>
      </w:r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>Denominación de Origen Protegida (D.O.P.)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entre las que destacan </w:t>
      </w:r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>Cohiba, Montecristo, Partagás</w:t>
      </w:r>
      <w:r>
        <w:rPr>
          <w:rFonts w:ascii="Arial Narrow" w:hAnsi="Arial Narrow" w:cs="Arial"/>
          <w:b/>
          <w:color w:val="000000"/>
          <w:sz w:val="20"/>
          <w:szCs w:val="20"/>
          <w:lang w:val="es-ES"/>
        </w:rPr>
        <w:t>,</w:t>
      </w:r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es-ES"/>
        </w:rPr>
        <w:t>Romeo y Julieta</w:t>
      </w:r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>, Hoyo de Monterre</w:t>
      </w:r>
      <w:r>
        <w:rPr>
          <w:rFonts w:ascii="Arial Narrow" w:hAnsi="Arial Narrow" w:cs="Arial"/>
          <w:b/>
          <w:color w:val="000000"/>
          <w:sz w:val="20"/>
          <w:szCs w:val="20"/>
          <w:lang w:val="es-ES"/>
        </w:rPr>
        <w:t>y y H. Upmann</w:t>
      </w:r>
      <w:r w:rsidRPr="00C87888">
        <w:rPr>
          <w:rFonts w:ascii="Arial Narrow" w:hAnsi="Arial Narrow" w:cs="Arial"/>
          <w:color w:val="000000"/>
          <w:sz w:val="20"/>
          <w:szCs w:val="20"/>
          <w:lang w:val="es-ES"/>
        </w:rPr>
        <w:t>,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entre otras. Los Habanos se </w:t>
      </w:r>
      <w:r w:rsidR="00412F57">
        <w:rPr>
          <w:rFonts w:ascii="Arial Narrow" w:hAnsi="Arial Narrow" w:cs="Arial"/>
          <w:color w:val="000000"/>
          <w:sz w:val="20"/>
          <w:szCs w:val="20"/>
          <w:lang w:val="es-ES"/>
        </w:rPr>
        <w:t>elaboran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</w:t>
      </w:r>
      <w:r w:rsidRPr="00E02684">
        <w:rPr>
          <w:rFonts w:ascii="Arial Narrow" w:hAnsi="Arial Narrow" w:cs="Arial"/>
          <w:i/>
          <w:color w:val="000000"/>
          <w:sz w:val="20"/>
          <w:szCs w:val="20"/>
          <w:lang w:val="es-ES"/>
        </w:rPr>
        <w:t>Totalmente a Mano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desde hace má</w:t>
      </w:r>
      <w:r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s de 200 años y desde entonces 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son referencia para todo el mundo. </w:t>
      </w:r>
    </w:p>
    <w:p w14:paraId="25C1E4DF" w14:textId="77777777" w:rsidR="006E3B2C" w:rsidRPr="00E02684" w:rsidRDefault="006E3B2C" w:rsidP="006E3B2C">
      <w:pPr>
        <w:pStyle w:val="ListParagraph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14:paraId="1A760AEB" w14:textId="77777777" w:rsidR="006E3B2C" w:rsidRPr="00F3212F" w:rsidRDefault="006E3B2C" w:rsidP="00F3212F">
      <w:pPr>
        <w:pStyle w:val="ListParagraph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>Para más información</w:t>
      </w:r>
      <w:r w:rsidR="00412F57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general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: </w:t>
      </w:r>
      <w:hyperlink r:id="rId7" w:history="1">
        <w:r w:rsidRPr="00E02684">
          <w:rPr>
            <w:rStyle w:val="Hyperlink"/>
            <w:rFonts w:ascii="Arial Narrow" w:hAnsi="Arial Narrow" w:cs="Arial"/>
            <w:b/>
            <w:color w:val="000000"/>
            <w:sz w:val="20"/>
            <w:szCs w:val="20"/>
            <w:lang w:val="es-ES"/>
          </w:rPr>
          <w:t>www.habanos.com</w:t>
        </w:r>
      </w:hyperlink>
    </w:p>
    <w:p w14:paraId="3D8D8CEC" w14:textId="77777777" w:rsidR="00A22A96" w:rsidRDefault="00A22A96" w:rsidP="006E3B2C">
      <w:pPr>
        <w:jc w:val="both"/>
        <w:rPr>
          <w:rFonts w:ascii="Arial Narrow" w:hAnsi="Arial Narrow" w:cs="Arial"/>
          <w:b/>
        </w:rPr>
      </w:pPr>
    </w:p>
    <w:p w14:paraId="7A64125F" w14:textId="77777777" w:rsidR="006E3B2C" w:rsidRPr="006E3B2C" w:rsidRDefault="006E3B2C" w:rsidP="006E3B2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Para más información de prensa: </w:t>
      </w:r>
    </w:p>
    <w:p w14:paraId="6C21C224" w14:textId="77777777" w:rsidR="00121508" w:rsidRDefault="006E3B2C" w:rsidP="00F3212F">
      <w:pPr>
        <w:jc w:val="both"/>
        <w:rPr>
          <w:rFonts w:ascii="Arial Narrow" w:hAnsi="Arial Narrow"/>
          <w:sz w:val="20"/>
          <w:szCs w:val="20"/>
        </w:rPr>
      </w:pPr>
      <w:r w:rsidRPr="009C1206">
        <w:rPr>
          <w:rFonts w:ascii="Arial Narrow" w:hAnsi="Arial Narrow" w:cs="Arial"/>
          <w:sz w:val="20"/>
          <w:szCs w:val="20"/>
          <w:u w:val="single"/>
        </w:rPr>
        <w:t>Habanos, S.A.</w:t>
      </w:r>
      <w:r w:rsidRPr="009C1206">
        <w:rPr>
          <w:rFonts w:ascii="Arial Narrow" w:hAnsi="Arial Narrow" w:cs="Arial"/>
          <w:sz w:val="20"/>
          <w:szCs w:val="20"/>
        </w:rPr>
        <w:t xml:space="preserve">: </w:t>
      </w:r>
      <w:r w:rsidR="002922D4">
        <w:rPr>
          <w:rFonts w:ascii="Arial Narrow" w:hAnsi="Arial Narrow" w:cs="Arial"/>
          <w:sz w:val="20"/>
          <w:szCs w:val="20"/>
        </w:rPr>
        <w:tab/>
      </w:r>
      <w:r w:rsidR="002922D4">
        <w:rPr>
          <w:rFonts w:ascii="Arial Narrow" w:hAnsi="Arial Narrow" w:cs="Arial"/>
          <w:sz w:val="20"/>
          <w:szCs w:val="20"/>
        </w:rPr>
        <w:tab/>
      </w:r>
      <w:r w:rsidRPr="009C1206">
        <w:rPr>
          <w:rFonts w:ascii="Arial Narrow" w:hAnsi="Arial Narrow" w:cs="Arial"/>
          <w:sz w:val="20"/>
          <w:szCs w:val="20"/>
        </w:rPr>
        <w:t xml:space="preserve">Daymi Difurniao </w:t>
      </w:r>
      <w:r w:rsidRPr="009C1206">
        <w:rPr>
          <w:rStyle w:val="Hyperlink"/>
          <w:rFonts w:ascii="Arial Narrow" w:hAnsi="Arial Narrow"/>
          <w:sz w:val="20"/>
          <w:szCs w:val="20"/>
        </w:rPr>
        <w:t>(</w:t>
      </w:r>
      <w:hyperlink r:id="rId8" w:history="1">
        <w:r w:rsidRPr="009C1206">
          <w:rPr>
            <w:rStyle w:val="Hyperlink"/>
            <w:rFonts w:ascii="Arial Narrow" w:hAnsi="Arial Narrow"/>
            <w:sz w:val="20"/>
            <w:szCs w:val="20"/>
          </w:rPr>
          <w:t>ddifurniao@habanos.cu</w:t>
        </w:r>
      </w:hyperlink>
      <w:r w:rsidR="00412F57" w:rsidRPr="00412F57">
        <w:rPr>
          <w:rStyle w:val="Hyperlink"/>
          <w:rFonts w:ascii="Arial Narrow" w:hAnsi="Arial Narrow"/>
          <w:sz w:val="20"/>
          <w:szCs w:val="20"/>
          <w:u w:val="none"/>
        </w:rPr>
        <w:t xml:space="preserve">; </w:t>
      </w:r>
      <w:r w:rsidR="00412F57" w:rsidRPr="00412F57">
        <w:rPr>
          <w:rFonts w:ascii="Arial Narrow" w:hAnsi="Arial Narrow"/>
          <w:sz w:val="20"/>
          <w:szCs w:val="20"/>
        </w:rPr>
        <w:t>Tel.:</w:t>
      </w:r>
      <w:r w:rsidR="00412F57" w:rsidRPr="00412F57">
        <w:t xml:space="preserve"> </w:t>
      </w:r>
      <w:r w:rsidRPr="009C1206">
        <w:rPr>
          <w:rFonts w:ascii="Arial Narrow" w:hAnsi="Arial Narrow"/>
          <w:sz w:val="20"/>
          <w:szCs w:val="20"/>
        </w:rPr>
        <w:t>5372040513</w:t>
      </w:r>
      <w:r w:rsidR="00412F57">
        <w:rPr>
          <w:rFonts w:ascii="Arial Narrow" w:hAnsi="Arial Narrow"/>
          <w:sz w:val="20"/>
          <w:szCs w:val="20"/>
        </w:rPr>
        <w:t>, E</w:t>
      </w:r>
      <w:r w:rsidRPr="009C1206">
        <w:rPr>
          <w:rFonts w:ascii="Arial Narrow" w:hAnsi="Arial Narrow"/>
          <w:sz w:val="20"/>
          <w:szCs w:val="20"/>
        </w:rPr>
        <w:t>xt</w:t>
      </w:r>
      <w:r w:rsidR="00412F57">
        <w:rPr>
          <w:rFonts w:ascii="Arial Narrow" w:hAnsi="Arial Narrow"/>
          <w:sz w:val="20"/>
          <w:szCs w:val="20"/>
        </w:rPr>
        <w:t>.</w:t>
      </w:r>
      <w:r w:rsidRPr="009C1206">
        <w:rPr>
          <w:rFonts w:ascii="Arial Narrow" w:hAnsi="Arial Narrow"/>
          <w:sz w:val="20"/>
          <w:szCs w:val="20"/>
        </w:rPr>
        <w:t xml:space="preserve"> 565)</w:t>
      </w:r>
    </w:p>
    <w:p w14:paraId="6621D430" w14:textId="77777777" w:rsidR="00DF190A" w:rsidRPr="002922D4" w:rsidRDefault="00DF190A" w:rsidP="00F3212F">
      <w:pPr>
        <w:jc w:val="both"/>
        <w:rPr>
          <w:rFonts w:ascii="Arial Narrow" w:hAnsi="Arial Narrow"/>
          <w:color w:val="0000FF"/>
          <w:sz w:val="20"/>
          <w:szCs w:val="20"/>
        </w:rPr>
      </w:pPr>
      <w:r w:rsidRPr="002922D4">
        <w:rPr>
          <w:rFonts w:ascii="Arial Narrow" w:hAnsi="Arial Narrow"/>
          <w:sz w:val="20"/>
          <w:szCs w:val="20"/>
          <w:u w:val="single"/>
        </w:rPr>
        <w:t xml:space="preserve">Young&amp;Rubicam Group: </w:t>
      </w:r>
      <w:r w:rsidR="002922D4">
        <w:rPr>
          <w:rFonts w:ascii="Arial Narrow" w:hAnsi="Arial Narrow"/>
          <w:sz w:val="20"/>
          <w:szCs w:val="20"/>
        </w:rPr>
        <w:tab/>
        <w:t>Mónica Perpiñ</w:t>
      </w:r>
      <w:r w:rsidR="00A039BE">
        <w:rPr>
          <w:rFonts w:ascii="Arial Narrow" w:hAnsi="Arial Narrow"/>
          <w:sz w:val="20"/>
          <w:szCs w:val="20"/>
        </w:rPr>
        <w:t>á-R. (</w:t>
      </w:r>
      <w:hyperlink r:id="rId9" w:history="1">
        <w:r w:rsidR="00A039BE" w:rsidRPr="00CF27D1">
          <w:rPr>
            <w:rStyle w:val="Hyperlink"/>
            <w:rFonts w:ascii="Arial Narrow" w:hAnsi="Arial Narrow"/>
            <w:sz w:val="20"/>
            <w:szCs w:val="20"/>
          </w:rPr>
          <w:t>monica.perpina@yrbrands.com</w:t>
        </w:r>
      </w:hyperlink>
      <w:r w:rsidR="00A039BE">
        <w:rPr>
          <w:rFonts w:ascii="Arial Narrow" w:hAnsi="Arial Narrow"/>
          <w:sz w:val="20"/>
          <w:szCs w:val="20"/>
        </w:rPr>
        <w:t>; Tel.: +34 620735355)</w:t>
      </w:r>
    </w:p>
    <w:sectPr w:rsidR="00DF190A" w:rsidRPr="002922D4" w:rsidSect="00A26FB1">
      <w:headerReference w:type="default" r:id="rId10"/>
      <w:footerReference w:type="default" r:id="rId11"/>
      <w:pgSz w:w="11906" w:h="16838" w:code="9"/>
      <w:pgMar w:top="238" w:right="992" w:bottom="567" w:left="1622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49F44" w14:textId="77777777" w:rsidR="006238F5" w:rsidRDefault="006238F5">
      <w:r>
        <w:separator/>
      </w:r>
    </w:p>
  </w:endnote>
  <w:endnote w:type="continuationSeparator" w:id="0">
    <w:p w14:paraId="12E488FC" w14:textId="77777777" w:rsidR="006238F5" w:rsidRDefault="0062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F4A93" w14:textId="77777777" w:rsidR="005E63DC" w:rsidRDefault="00561A2E">
    <w:pPr>
      <w:pStyle w:val="Footer"/>
      <w:jc w:val="center"/>
      <w:rPr>
        <w:rFonts w:ascii="Arial Narrow" w:hAnsi="Arial Narrow"/>
        <w:color w:val="FFFFFF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 wp14:anchorId="4E0A85E0" wp14:editId="04BED1CC">
          <wp:simplePos x="0" y="0"/>
          <wp:positionH relativeFrom="column">
            <wp:posOffset>-1028700</wp:posOffset>
          </wp:positionH>
          <wp:positionV relativeFrom="paragraph">
            <wp:posOffset>31750</wp:posOffset>
          </wp:positionV>
          <wp:extent cx="7559040" cy="68072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1CDBF9" w14:textId="77777777" w:rsidR="005E63DC" w:rsidRDefault="005E63DC">
    <w:pPr>
      <w:pStyle w:val="Footer"/>
      <w:jc w:val="center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XV</w:t>
    </w:r>
    <w:r w:rsidR="008679F7">
      <w:rPr>
        <w:rFonts w:ascii="Arial Narrow" w:hAnsi="Arial Narrow"/>
        <w:color w:val="FFFFFF"/>
      </w:rPr>
      <w:t>I</w:t>
    </w:r>
    <w:r>
      <w:rPr>
        <w:rFonts w:ascii="Arial Narrow" w:hAnsi="Arial Narrow"/>
        <w:color w:val="FFFFFF"/>
      </w:rPr>
      <w:t>I</w:t>
    </w:r>
    <w:r w:rsidR="00121508">
      <w:rPr>
        <w:rFonts w:ascii="Arial Narrow" w:hAnsi="Arial Narrow"/>
        <w:color w:val="FFFFFF"/>
      </w:rPr>
      <w:t>I</w:t>
    </w:r>
    <w:r>
      <w:rPr>
        <w:rFonts w:ascii="Arial Narrow" w:hAnsi="Arial Narrow"/>
        <w:color w:val="FFFFFF"/>
      </w:rPr>
      <w:t xml:space="preserve"> Festival del Habano -  www.habanos.com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5F4C3" w14:textId="77777777" w:rsidR="006238F5" w:rsidRDefault="006238F5">
      <w:r>
        <w:separator/>
      </w:r>
    </w:p>
  </w:footnote>
  <w:footnote w:type="continuationSeparator" w:id="0">
    <w:p w14:paraId="7FE82E81" w14:textId="77777777" w:rsidR="006238F5" w:rsidRDefault="006238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6453" w14:textId="77777777" w:rsidR="005E63DC" w:rsidRPr="00205759" w:rsidRDefault="00205759" w:rsidP="00205759">
    <w:pPr>
      <w:pStyle w:val="Header"/>
      <w:ind w:left="-851" w:right="-601"/>
      <w:rPr>
        <w:rFonts w:ascii="Arial Narrow" w:hAnsi="Arial Narrow" w:cs="Arial"/>
        <w:color w:val="FFFFFF"/>
        <w:sz w:val="40"/>
        <w:szCs w:val="40"/>
      </w:rPr>
    </w:pPr>
    <w:r>
      <w:rPr>
        <w:noProof/>
        <w:lang w:val="en-US" w:eastAsia="en-US"/>
      </w:rPr>
      <w:drawing>
        <wp:anchor distT="0" distB="0" distL="114935" distR="114935" simplePos="0" relativeHeight="251656704" behindDoc="1" locked="0" layoutInCell="1" allowOverlap="1" wp14:anchorId="77BEDEB9" wp14:editId="70734615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6FB1" w:rsidRPr="00A26FB1">
      <w:rPr>
        <w:rFonts w:ascii="Arial Narrow" w:hAnsi="Arial Narrow" w:cs="Arial"/>
        <w:noProof/>
        <w:color w:val="FFFFFF"/>
        <w:sz w:val="40"/>
        <w:szCs w:val="40"/>
        <w:lang w:val="en-US" w:eastAsia="en-US"/>
      </w:rPr>
      <w:drawing>
        <wp:anchor distT="0" distB="0" distL="114300" distR="114300" simplePos="0" relativeHeight="251658752" behindDoc="0" locked="0" layoutInCell="1" allowOverlap="1" wp14:anchorId="11547C9B" wp14:editId="713D0C37">
          <wp:simplePos x="0" y="0"/>
          <wp:positionH relativeFrom="column">
            <wp:posOffset>5876925</wp:posOffset>
          </wp:positionH>
          <wp:positionV relativeFrom="paragraph">
            <wp:posOffset>-440055</wp:posOffset>
          </wp:positionV>
          <wp:extent cx="441325" cy="1095375"/>
          <wp:effectExtent l="0" t="0" r="0" b="0"/>
          <wp:wrapThrough wrapText="bothSides">
            <wp:wrapPolygon edited="0">
              <wp:start x="9324" y="0"/>
              <wp:lineTo x="3729" y="2630"/>
              <wp:lineTo x="0" y="5259"/>
              <wp:lineTo x="0" y="21037"/>
              <wp:lineTo x="20512" y="21037"/>
              <wp:lineTo x="20512" y="0"/>
              <wp:lineTo x="9324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3DC">
      <w:rPr>
        <w:rFonts w:ascii="Arial Narrow" w:hAnsi="Arial Narrow" w:cs="Arial"/>
        <w:color w:val="FFFFFF"/>
        <w:sz w:val="36"/>
        <w:szCs w:val="36"/>
      </w:rPr>
      <w:t>Nota de Prensa</w:t>
    </w:r>
  </w:p>
  <w:p w14:paraId="14F9977A" w14:textId="77777777" w:rsidR="005E63DC" w:rsidRDefault="005E63DC" w:rsidP="00A26FB1">
    <w:pPr>
      <w:pStyle w:val="Header"/>
      <w:jc w:val="center"/>
      <w:rPr>
        <w:rFonts w:ascii="Arial Narrow" w:hAnsi="Arial Narrow" w:cs="Arial"/>
        <w:b/>
        <w:color w:val="FFFFFF"/>
        <w:sz w:val="28"/>
        <w:szCs w:val="28"/>
      </w:rPr>
    </w:pPr>
  </w:p>
  <w:p w14:paraId="4634ED33" w14:textId="77777777" w:rsidR="005E63DC" w:rsidRDefault="005E63DC">
    <w:pPr>
      <w:pStyle w:val="Header"/>
      <w:rPr>
        <w:rFonts w:ascii="Arial Narrow" w:hAnsi="Arial Narrow" w:cs="Arial"/>
        <w:b/>
        <w:color w:val="FFFFFF"/>
        <w:sz w:val="22"/>
        <w:szCs w:val="22"/>
      </w:rPr>
    </w:pPr>
  </w:p>
  <w:p w14:paraId="777C9B1C" w14:textId="3375B7F2" w:rsidR="005E63DC" w:rsidRDefault="00E12F90">
    <w:pPr>
      <w:pStyle w:val="Header"/>
      <w:rPr>
        <w:rFonts w:ascii="Arial Narrow" w:hAnsi="Arial Narrow" w:cs="Arial"/>
        <w:b/>
        <w:color w:val="FFFFFF"/>
        <w:sz w:val="22"/>
        <w:szCs w:val="22"/>
      </w:rPr>
    </w:pPr>
    <w:r>
      <w:rPr>
        <w:rFonts w:ascii="Arial Narrow" w:hAnsi="Arial Narrow" w:cs="Arial"/>
        <w:b/>
        <w:color w:val="FFFFFF"/>
        <w:sz w:val="22"/>
        <w:szCs w:val="22"/>
      </w:rPr>
      <w:t>24</w:t>
    </w:r>
    <w:r w:rsidR="00787745">
      <w:rPr>
        <w:rFonts w:ascii="Arial Narrow" w:hAnsi="Arial Narrow" w:cs="Arial"/>
        <w:b/>
        <w:color w:val="FFFFFF"/>
        <w:sz w:val="22"/>
        <w:szCs w:val="22"/>
      </w:rPr>
      <w:t xml:space="preserve"> de </w:t>
    </w:r>
    <w:r w:rsidR="00E77D03">
      <w:rPr>
        <w:rFonts w:ascii="Arial Narrow" w:hAnsi="Arial Narrow" w:cs="Arial"/>
        <w:b/>
        <w:color w:val="FFFFFF"/>
        <w:sz w:val="22"/>
        <w:szCs w:val="22"/>
      </w:rPr>
      <w:t>febrero</w:t>
    </w:r>
    <w:r w:rsidR="00787745">
      <w:rPr>
        <w:rFonts w:ascii="Arial Narrow" w:hAnsi="Arial Narrow" w:cs="Arial"/>
        <w:b/>
        <w:color w:val="FFFFFF"/>
        <w:sz w:val="22"/>
        <w:szCs w:val="22"/>
      </w:rPr>
      <w:t xml:space="preserve"> de 201</w:t>
    </w:r>
    <w:r w:rsidR="00A361FC">
      <w:rPr>
        <w:rFonts w:ascii="Arial Narrow" w:hAnsi="Arial Narrow" w:cs="Arial"/>
        <w:b/>
        <w:color w:val="FFFFFF"/>
        <w:sz w:val="22"/>
        <w:szCs w:val="22"/>
      </w:rPr>
      <w:t>6</w:t>
    </w:r>
  </w:p>
  <w:p w14:paraId="02577C5C" w14:textId="77777777" w:rsidR="005E63DC" w:rsidRDefault="005E63DC">
    <w:pPr>
      <w:pStyle w:val="Header"/>
      <w:rPr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2B"/>
    <w:rsid w:val="00002C9C"/>
    <w:rsid w:val="00004A62"/>
    <w:rsid w:val="00037F1B"/>
    <w:rsid w:val="0004617B"/>
    <w:rsid w:val="00073E03"/>
    <w:rsid w:val="00075C9B"/>
    <w:rsid w:val="0008308F"/>
    <w:rsid w:val="00096120"/>
    <w:rsid w:val="000B482C"/>
    <w:rsid w:val="000C0860"/>
    <w:rsid w:val="000E7A0B"/>
    <w:rsid w:val="000F530A"/>
    <w:rsid w:val="00105C87"/>
    <w:rsid w:val="001126D1"/>
    <w:rsid w:val="00121508"/>
    <w:rsid w:val="00126CD5"/>
    <w:rsid w:val="00133094"/>
    <w:rsid w:val="001375A5"/>
    <w:rsid w:val="00144B7F"/>
    <w:rsid w:val="0015209F"/>
    <w:rsid w:val="001558C5"/>
    <w:rsid w:val="001711E4"/>
    <w:rsid w:val="00172457"/>
    <w:rsid w:val="00173058"/>
    <w:rsid w:val="00190210"/>
    <w:rsid w:val="00191EF2"/>
    <w:rsid w:val="00192782"/>
    <w:rsid w:val="001E1825"/>
    <w:rsid w:val="001E24EE"/>
    <w:rsid w:val="00202D67"/>
    <w:rsid w:val="002050D0"/>
    <w:rsid w:val="00205759"/>
    <w:rsid w:val="0025008A"/>
    <w:rsid w:val="002620B9"/>
    <w:rsid w:val="00274D62"/>
    <w:rsid w:val="00276ADB"/>
    <w:rsid w:val="00283723"/>
    <w:rsid w:val="002922D4"/>
    <w:rsid w:val="0029286C"/>
    <w:rsid w:val="002B711F"/>
    <w:rsid w:val="002C3C4B"/>
    <w:rsid w:val="002E494A"/>
    <w:rsid w:val="002F4AF1"/>
    <w:rsid w:val="003654E9"/>
    <w:rsid w:val="00366CEB"/>
    <w:rsid w:val="003C1A83"/>
    <w:rsid w:val="003E502D"/>
    <w:rsid w:val="00410571"/>
    <w:rsid w:val="00412F57"/>
    <w:rsid w:val="00422BE4"/>
    <w:rsid w:val="00433360"/>
    <w:rsid w:val="0044083E"/>
    <w:rsid w:val="00440B21"/>
    <w:rsid w:val="00445ED7"/>
    <w:rsid w:val="0046352D"/>
    <w:rsid w:val="00465C58"/>
    <w:rsid w:val="004677DF"/>
    <w:rsid w:val="004B00BE"/>
    <w:rsid w:val="004B608D"/>
    <w:rsid w:val="004C3E05"/>
    <w:rsid w:val="004C586F"/>
    <w:rsid w:val="004D4762"/>
    <w:rsid w:val="004D4DE5"/>
    <w:rsid w:val="004F6CE2"/>
    <w:rsid w:val="00530D38"/>
    <w:rsid w:val="005408AC"/>
    <w:rsid w:val="005515C5"/>
    <w:rsid w:val="00561A2E"/>
    <w:rsid w:val="00565F90"/>
    <w:rsid w:val="0057194F"/>
    <w:rsid w:val="0057576F"/>
    <w:rsid w:val="005759B1"/>
    <w:rsid w:val="00577989"/>
    <w:rsid w:val="00586070"/>
    <w:rsid w:val="005C711A"/>
    <w:rsid w:val="005D319A"/>
    <w:rsid w:val="005E63DC"/>
    <w:rsid w:val="00600CC0"/>
    <w:rsid w:val="00612E49"/>
    <w:rsid w:val="006145EA"/>
    <w:rsid w:val="006238F5"/>
    <w:rsid w:val="00641D86"/>
    <w:rsid w:val="00654DB7"/>
    <w:rsid w:val="00690169"/>
    <w:rsid w:val="00691820"/>
    <w:rsid w:val="00693BCB"/>
    <w:rsid w:val="006A5E2A"/>
    <w:rsid w:val="006C3668"/>
    <w:rsid w:val="006E196C"/>
    <w:rsid w:val="006E3B2C"/>
    <w:rsid w:val="006F1346"/>
    <w:rsid w:val="00704EF5"/>
    <w:rsid w:val="007214C5"/>
    <w:rsid w:val="0073689B"/>
    <w:rsid w:val="00747A36"/>
    <w:rsid w:val="00750B92"/>
    <w:rsid w:val="0075633E"/>
    <w:rsid w:val="00766C6B"/>
    <w:rsid w:val="007715E8"/>
    <w:rsid w:val="00776A5C"/>
    <w:rsid w:val="00783115"/>
    <w:rsid w:val="00787745"/>
    <w:rsid w:val="007B255E"/>
    <w:rsid w:val="007B3552"/>
    <w:rsid w:val="007E4C4D"/>
    <w:rsid w:val="007E5764"/>
    <w:rsid w:val="007E7318"/>
    <w:rsid w:val="007E78F4"/>
    <w:rsid w:val="007F0E30"/>
    <w:rsid w:val="008110AB"/>
    <w:rsid w:val="00833C93"/>
    <w:rsid w:val="008528E9"/>
    <w:rsid w:val="0085497F"/>
    <w:rsid w:val="008679F7"/>
    <w:rsid w:val="0087124E"/>
    <w:rsid w:val="00873692"/>
    <w:rsid w:val="00884EFB"/>
    <w:rsid w:val="00893D7A"/>
    <w:rsid w:val="008A18C8"/>
    <w:rsid w:val="008A49CB"/>
    <w:rsid w:val="008C6EDB"/>
    <w:rsid w:val="008D1565"/>
    <w:rsid w:val="008D6785"/>
    <w:rsid w:val="008E30C5"/>
    <w:rsid w:val="00923B3A"/>
    <w:rsid w:val="00936990"/>
    <w:rsid w:val="00950709"/>
    <w:rsid w:val="00952C33"/>
    <w:rsid w:val="009712E7"/>
    <w:rsid w:val="009977D8"/>
    <w:rsid w:val="009A117E"/>
    <w:rsid w:val="009E2E88"/>
    <w:rsid w:val="009E70CC"/>
    <w:rsid w:val="009F1258"/>
    <w:rsid w:val="00A039BE"/>
    <w:rsid w:val="00A22A96"/>
    <w:rsid w:val="00A26FB1"/>
    <w:rsid w:val="00A361FC"/>
    <w:rsid w:val="00A512DE"/>
    <w:rsid w:val="00A7675C"/>
    <w:rsid w:val="00AB0E0A"/>
    <w:rsid w:val="00AD687A"/>
    <w:rsid w:val="00AE1105"/>
    <w:rsid w:val="00AE681B"/>
    <w:rsid w:val="00B44665"/>
    <w:rsid w:val="00B60001"/>
    <w:rsid w:val="00B83647"/>
    <w:rsid w:val="00B84E56"/>
    <w:rsid w:val="00B9204C"/>
    <w:rsid w:val="00BA0B4C"/>
    <w:rsid w:val="00BD70A8"/>
    <w:rsid w:val="00BD71A5"/>
    <w:rsid w:val="00BF05D7"/>
    <w:rsid w:val="00C04EFD"/>
    <w:rsid w:val="00C11877"/>
    <w:rsid w:val="00C36B9C"/>
    <w:rsid w:val="00C7410B"/>
    <w:rsid w:val="00C83A13"/>
    <w:rsid w:val="00C87888"/>
    <w:rsid w:val="00C96782"/>
    <w:rsid w:val="00CC248F"/>
    <w:rsid w:val="00CE4ABE"/>
    <w:rsid w:val="00CF6131"/>
    <w:rsid w:val="00D01D6A"/>
    <w:rsid w:val="00D02F06"/>
    <w:rsid w:val="00D12B0A"/>
    <w:rsid w:val="00D32F67"/>
    <w:rsid w:val="00D85D59"/>
    <w:rsid w:val="00D91EA8"/>
    <w:rsid w:val="00D97AD2"/>
    <w:rsid w:val="00DA1DCC"/>
    <w:rsid w:val="00DA6A8B"/>
    <w:rsid w:val="00DC2177"/>
    <w:rsid w:val="00DD0FBA"/>
    <w:rsid w:val="00DF190A"/>
    <w:rsid w:val="00DF291A"/>
    <w:rsid w:val="00E02684"/>
    <w:rsid w:val="00E126F3"/>
    <w:rsid w:val="00E12F90"/>
    <w:rsid w:val="00E131EB"/>
    <w:rsid w:val="00E170EE"/>
    <w:rsid w:val="00E20290"/>
    <w:rsid w:val="00E647DF"/>
    <w:rsid w:val="00E77D03"/>
    <w:rsid w:val="00EC4698"/>
    <w:rsid w:val="00ED2323"/>
    <w:rsid w:val="00ED317C"/>
    <w:rsid w:val="00EE00DA"/>
    <w:rsid w:val="00F12217"/>
    <w:rsid w:val="00F3172B"/>
    <w:rsid w:val="00F3212F"/>
    <w:rsid w:val="00F52745"/>
    <w:rsid w:val="00F71503"/>
    <w:rsid w:val="00F76F0B"/>
    <w:rsid w:val="00F979E6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CB0F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yperlink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Emph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BodyText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D319A"/>
    <w:pPr>
      <w:spacing w:after="120"/>
    </w:pPr>
  </w:style>
  <w:style w:type="paragraph" w:styleId="List">
    <w:name w:val="List"/>
    <w:basedOn w:val="BodyText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BodyText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Header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itle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itle">
    <w:name w:val="Subtitle"/>
    <w:basedOn w:val="Encabezado1"/>
    <w:next w:val="BodyText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Strong">
    <w:name w:val="Strong"/>
    <w:uiPriority w:val="22"/>
    <w:qFormat/>
    <w:rsid w:val="009F1258"/>
    <w:rPr>
      <w:b/>
      <w:bCs/>
    </w:rPr>
  </w:style>
  <w:style w:type="paragraph" w:styleId="ListParagraph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PlainText">
    <w:name w:val="Plain Text"/>
    <w:basedOn w:val="Normal"/>
    <w:link w:val="PlainTextCh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D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4D6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D6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banos.com" TargetMode="External"/><Relationship Id="rId8" Type="http://schemas.openxmlformats.org/officeDocument/2006/relationships/hyperlink" Target="mailto:ddifurniao@habanos.cu" TargetMode="External"/><Relationship Id="rId9" Type="http://schemas.openxmlformats.org/officeDocument/2006/relationships/hyperlink" Target="mailto:monica.perpina@yrbrands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 FESTIVAL DEL HABANO_NP2</vt:lpstr>
    </vt:vector>
  </TitlesOfParts>
  <Company/>
  <LinksUpToDate>false</LinksUpToDate>
  <CharactersWithSpaces>3521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Monica Perpina</cp:lastModifiedBy>
  <cp:revision>4</cp:revision>
  <cp:lastPrinted>2015-01-21T00:02:00Z</cp:lastPrinted>
  <dcterms:created xsi:type="dcterms:W3CDTF">2016-02-19T19:20:00Z</dcterms:created>
  <dcterms:modified xsi:type="dcterms:W3CDTF">2016-02-23T15:40:00Z</dcterms:modified>
</cp:coreProperties>
</file>